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E5D2DA" w14:textId="6B698161" w:rsidR="002E4C3A" w:rsidRPr="002E4C3A" w:rsidRDefault="002E4C3A" w:rsidP="002E4C3A">
      <w:pPr>
        <w:pStyle w:val="NoSpacing"/>
        <w:rPr>
          <w:rFonts w:cstheme="minorHAnsi"/>
          <w:b/>
          <w:sz w:val="28"/>
          <w:szCs w:val="28"/>
        </w:rPr>
      </w:pPr>
      <w:r w:rsidRPr="002E4C3A">
        <w:rPr>
          <w:rFonts w:cstheme="minorHAnsi"/>
          <w:b/>
          <w:sz w:val="28"/>
          <w:szCs w:val="28"/>
        </w:rPr>
        <w:t xml:space="preserve">Attentional Leadership™ Advising/Coaching for </w:t>
      </w:r>
      <w:r w:rsidR="00EF5BBB">
        <w:rPr>
          <w:rFonts w:cstheme="minorHAnsi"/>
          <w:b/>
          <w:sz w:val="28"/>
          <w:szCs w:val="28"/>
        </w:rPr>
        <w:t>Students</w:t>
      </w:r>
      <w:r w:rsidRPr="002E4C3A">
        <w:rPr>
          <w:rFonts w:cstheme="minorHAnsi"/>
          <w:b/>
          <w:sz w:val="28"/>
          <w:szCs w:val="28"/>
        </w:rPr>
        <w:t xml:space="preserve"> </w:t>
      </w:r>
    </w:p>
    <w:p w14:paraId="3A0B6D26" w14:textId="62854810" w:rsidR="002E4C3A" w:rsidRPr="002E4C3A" w:rsidRDefault="000A40A2" w:rsidP="002E4C3A">
      <w:pPr>
        <w:pStyle w:val="NoSpacing"/>
        <w:rPr>
          <w:rFonts w:cstheme="minorHAnsi"/>
          <w:b/>
          <w:sz w:val="28"/>
          <w:szCs w:val="28"/>
        </w:rPr>
      </w:pPr>
      <w:r>
        <w:rPr>
          <w:rFonts w:cstheme="minorHAnsi"/>
          <w:b/>
          <w:sz w:val="28"/>
          <w:szCs w:val="28"/>
        </w:rPr>
        <w:t>(I</w:t>
      </w:r>
      <w:r w:rsidR="002E4C3A" w:rsidRPr="002E4C3A">
        <w:rPr>
          <w:rFonts w:cstheme="minorHAnsi"/>
          <w:b/>
          <w:sz w:val="28"/>
          <w:szCs w:val="28"/>
        </w:rPr>
        <w:t>n-depth process)</w:t>
      </w:r>
    </w:p>
    <w:p w14:paraId="02734FE7" w14:textId="77777777" w:rsidR="00DB6680" w:rsidRDefault="00DB6680" w:rsidP="002E4C3A">
      <w:pPr>
        <w:pStyle w:val="NoSpacing"/>
        <w:jc w:val="left"/>
        <w:rPr>
          <w:rFonts w:cstheme="minorHAnsi"/>
          <w:b/>
          <w:sz w:val="20"/>
          <w:szCs w:val="20"/>
        </w:rPr>
      </w:pPr>
    </w:p>
    <w:p w14:paraId="08938CFE" w14:textId="77777777" w:rsidR="002E4C3A" w:rsidRPr="002E4C3A" w:rsidRDefault="002E4C3A" w:rsidP="002E4C3A">
      <w:pPr>
        <w:pStyle w:val="NoSpacing"/>
        <w:jc w:val="left"/>
        <w:rPr>
          <w:rFonts w:cstheme="minorHAnsi"/>
          <w:b/>
          <w:sz w:val="24"/>
          <w:szCs w:val="24"/>
        </w:rPr>
      </w:pPr>
      <w:r w:rsidRPr="002E4C3A">
        <w:rPr>
          <w:rFonts w:cstheme="minorHAnsi"/>
          <w:b/>
          <w:sz w:val="24"/>
          <w:szCs w:val="24"/>
        </w:rPr>
        <w:t>Stakeholder Support &amp; Buy-In</w:t>
      </w:r>
    </w:p>
    <w:p w14:paraId="1F94B3AF" w14:textId="77777777" w:rsidR="002E4C3A" w:rsidRPr="002E4C3A" w:rsidRDefault="002E4C3A" w:rsidP="002E4C3A">
      <w:pPr>
        <w:pStyle w:val="NoSpacing"/>
        <w:jc w:val="left"/>
        <w:rPr>
          <w:rFonts w:cstheme="minorHAnsi"/>
          <w:b/>
          <w:sz w:val="24"/>
          <w:szCs w:val="24"/>
        </w:rPr>
      </w:pPr>
    </w:p>
    <w:p w14:paraId="26BDF806" w14:textId="3B93ED0D" w:rsidR="002E4C3A" w:rsidRPr="002E4C3A" w:rsidRDefault="002E4C3A" w:rsidP="002E4C3A">
      <w:pPr>
        <w:pStyle w:val="NoSpacing"/>
        <w:jc w:val="left"/>
        <w:rPr>
          <w:rFonts w:cstheme="minorHAnsi"/>
          <w:b/>
          <w:sz w:val="24"/>
          <w:szCs w:val="24"/>
        </w:rPr>
      </w:pPr>
      <w:r w:rsidRPr="002E4C3A">
        <w:rPr>
          <w:rFonts w:cstheme="minorHAnsi"/>
          <w:sz w:val="24"/>
          <w:szCs w:val="24"/>
        </w:rPr>
        <w:t xml:space="preserve">Your </w:t>
      </w:r>
      <w:r w:rsidR="000A40A2" w:rsidRPr="000A40A2">
        <w:rPr>
          <w:rFonts w:cstheme="minorHAnsi"/>
          <w:sz w:val="24"/>
          <w:szCs w:val="24"/>
        </w:rPr>
        <w:t xml:space="preserve">Attentional Leadership™ </w:t>
      </w:r>
      <w:r w:rsidRPr="002E4C3A">
        <w:rPr>
          <w:rFonts w:cstheme="minorHAnsi"/>
          <w:sz w:val="24"/>
          <w:szCs w:val="24"/>
        </w:rPr>
        <w:t xml:space="preserve">coaching journey typically starts with your sponsoring leader or </w:t>
      </w:r>
      <w:r w:rsidR="00EF5BBB">
        <w:rPr>
          <w:rFonts w:cstheme="minorHAnsi"/>
          <w:sz w:val="24"/>
          <w:szCs w:val="24"/>
        </w:rPr>
        <w:t>“parents”</w:t>
      </w:r>
      <w:r w:rsidRPr="002E4C3A">
        <w:rPr>
          <w:rFonts w:cstheme="minorHAnsi"/>
          <w:sz w:val="24"/>
          <w:szCs w:val="24"/>
        </w:rPr>
        <w:t xml:space="preserve"> (unless initiated personally) to discuss and explore the expected outcome of your </w:t>
      </w:r>
      <w:r w:rsidR="000A40A2" w:rsidRPr="000A40A2">
        <w:rPr>
          <w:rFonts w:cstheme="minorHAnsi"/>
          <w:sz w:val="24"/>
          <w:szCs w:val="24"/>
        </w:rPr>
        <w:t xml:space="preserve">Attentional Leadership™ </w:t>
      </w:r>
      <w:r w:rsidR="000A40A2">
        <w:rPr>
          <w:rFonts w:cstheme="minorHAnsi"/>
          <w:sz w:val="24"/>
          <w:szCs w:val="24"/>
        </w:rPr>
        <w:t xml:space="preserve">coaching </w:t>
      </w:r>
      <w:r w:rsidRPr="002E4C3A">
        <w:rPr>
          <w:rFonts w:cstheme="minorHAnsi"/>
          <w:sz w:val="24"/>
          <w:szCs w:val="24"/>
        </w:rPr>
        <w:t xml:space="preserve">process. This is also a time to better understand your history, background, and context for </w:t>
      </w:r>
      <w:r w:rsidR="00EF5BBB">
        <w:rPr>
          <w:rFonts w:cstheme="minorHAnsi"/>
          <w:sz w:val="24"/>
          <w:szCs w:val="24"/>
        </w:rPr>
        <w:t>academic and professional work</w:t>
      </w:r>
      <w:r w:rsidRPr="002E4C3A">
        <w:rPr>
          <w:rFonts w:cstheme="minorHAnsi"/>
          <w:sz w:val="24"/>
          <w:szCs w:val="24"/>
        </w:rPr>
        <w:t xml:space="preserve"> ahead. From this discussion a clear path, schedule, and progress reporting expectations are clarified. </w:t>
      </w:r>
    </w:p>
    <w:p w14:paraId="60E0C18A" w14:textId="77777777" w:rsidR="002E4C3A" w:rsidRPr="002E4C3A" w:rsidRDefault="002E4C3A" w:rsidP="002E4C3A">
      <w:pPr>
        <w:pStyle w:val="NoSpacing"/>
        <w:jc w:val="left"/>
        <w:rPr>
          <w:rFonts w:cstheme="minorHAnsi"/>
          <w:b/>
          <w:sz w:val="24"/>
          <w:szCs w:val="24"/>
        </w:rPr>
      </w:pPr>
    </w:p>
    <w:p w14:paraId="296DB04A" w14:textId="77777777" w:rsidR="002E4C3A" w:rsidRPr="002E4C3A" w:rsidRDefault="002E4C3A" w:rsidP="002E4C3A">
      <w:pPr>
        <w:pStyle w:val="NoSpacing"/>
        <w:jc w:val="left"/>
        <w:rPr>
          <w:rFonts w:cstheme="minorHAnsi"/>
          <w:b/>
          <w:sz w:val="24"/>
          <w:szCs w:val="24"/>
        </w:rPr>
      </w:pPr>
      <w:r w:rsidRPr="002E4C3A">
        <w:rPr>
          <w:rFonts w:cstheme="minorHAnsi"/>
          <w:b/>
          <w:sz w:val="24"/>
          <w:szCs w:val="24"/>
        </w:rPr>
        <w:t>Building a Relational Foundation</w:t>
      </w:r>
    </w:p>
    <w:p w14:paraId="41602534" w14:textId="77777777" w:rsidR="000132C3" w:rsidRDefault="000132C3" w:rsidP="002E4C3A">
      <w:pPr>
        <w:pStyle w:val="NoSpacing"/>
        <w:jc w:val="left"/>
        <w:rPr>
          <w:rFonts w:cstheme="minorHAnsi"/>
          <w:sz w:val="24"/>
          <w:szCs w:val="24"/>
        </w:rPr>
      </w:pPr>
    </w:p>
    <w:p w14:paraId="6C7DFC39" w14:textId="452B6363" w:rsidR="000132C3" w:rsidRPr="000132C3" w:rsidRDefault="000132C3" w:rsidP="000132C3">
      <w:pPr>
        <w:pStyle w:val="NoSpacing"/>
        <w:jc w:val="left"/>
        <w:rPr>
          <w:rFonts w:cstheme="minorHAnsi"/>
          <w:sz w:val="24"/>
          <w:szCs w:val="24"/>
        </w:rPr>
      </w:pPr>
      <w:r w:rsidRPr="000132C3">
        <w:rPr>
          <w:rFonts w:cstheme="minorHAnsi"/>
          <w:sz w:val="24"/>
          <w:szCs w:val="24"/>
        </w:rPr>
        <w:t xml:space="preserve">With parent expectations set (this may be you if you are your own sponsor), we will take the time needed to connect, establish trust, boundaries for confidentiality, and begin exploring the end vision for what success can look like through the </w:t>
      </w:r>
      <w:r w:rsidRPr="000A40A2">
        <w:rPr>
          <w:rFonts w:cstheme="minorHAnsi"/>
          <w:sz w:val="24"/>
          <w:szCs w:val="24"/>
        </w:rPr>
        <w:t xml:space="preserve">Attentional Leadership™ </w:t>
      </w:r>
      <w:r>
        <w:rPr>
          <w:rFonts w:cstheme="minorHAnsi"/>
          <w:sz w:val="24"/>
          <w:szCs w:val="24"/>
        </w:rPr>
        <w:t xml:space="preserve">coaching </w:t>
      </w:r>
      <w:r w:rsidRPr="000132C3">
        <w:rPr>
          <w:rFonts w:cstheme="minorHAnsi"/>
          <w:sz w:val="24"/>
          <w:szCs w:val="24"/>
        </w:rPr>
        <w:t>process in relationship to being a student while moving towards your professional aspirations. Note: we will explore initially but solidify this end state after the assessment and data gathering process—with significantly greater clarity, purpose, and intention based on your desired outcomes.</w:t>
      </w:r>
    </w:p>
    <w:p w14:paraId="65724B14" w14:textId="77777777" w:rsidR="002E4C3A" w:rsidRPr="002E4C3A" w:rsidRDefault="002E4C3A" w:rsidP="002E4C3A">
      <w:pPr>
        <w:pStyle w:val="NoSpacing"/>
        <w:jc w:val="left"/>
        <w:rPr>
          <w:rFonts w:cstheme="minorHAnsi"/>
          <w:b/>
          <w:sz w:val="24"/>
          <w:szCs w:val="24"/>
        </w:rPr>
      </w:pPr>
    </w:p>
    <w:p w14:paraId="6CB735B3" w14:textId="77777777" w:rsidR="002E4C3A" w:rsidRPr="002E4C3A" w:rsidRDefault="002E4C3A" w:rsidP="002E4C3A">
      <w:pPr>
        <w:pStyle w:val="NoSpacing"/>
        <w:jc w:val="left"/>
        <w:rPr>
          <w:rFonts w:cstheme="minorHAnsi"/>
          <w:b/>
          <w:sz w:val="24"/>
          <w:szCs w:val="24"/>
        </w:rPr>
      </w:pPr>
      <w:r w:rsidRPr="002E4C3A">
        <w:rPr>
          <w:rFonts w:cstheme="minorHAnsi"/>
          <w:b/>
          <w:sz w:val="24"/>
          <w:szCs w:val="24"/>
        </w:rPr>
        <w:t>Three Dimensions of Assessment (1080° Sweep)—an Attentional Leadership™ Approach</w:t>
      </w:r>
    </w:p>
    <w:p w14:paraId="4B940265" w14:textId="77777777" w:rsidR="002E4C3A" w:rsidRPr="002E4C3A" w:rsidRDefault="002E4C3A" w:rsidP="002E4C3A">
      <w:pPr>
        <w:pStyle w:val="NoSpacing"/>
        <w:jc w:val="left"/>
        <w:rPr>
          <w:rFonts w:cstheme="minorHAnsi"/>
          <w:b/>
          <w:sz w:val="24"/>
          <w:szCs w:val="24"/>
        </w:rPr>
      </w:pPr>
    </w:p>
    <w:p w14:paraId="082CCBF7" w14:textId="77777777" w:rsidR="002E4C3A" w:rsidRPr="002E4C3A" w:rsidRDefault="002E4C3A" w:rsidP="002E4C3A">
      <w:pPr>
        <w:pStyle w:val="NoSpacing"/>
        <w:jc w:val="left"/>
        <w:rPr>
          <w:rFonts w:cstheme="minorHAnsi"/>
          <w:sz w:val="24"/>
          <w:szCs w:val="24"/>
        </w:rPr>
      </w:pPr>
      <w:r w:rsidRPr="002E4C3A">
        <w:rPr>
          <w:rFonts w:cstheme="minorHAnsi"/>
          <w:sz w:val="24"/>
          <w:szCs w:val="24"/>
        </w:rPr>
        <w:t>Clarifying where you intend to go requires a look at where you’ve been, where you are, and what you have—or don’t yet have—to bridge the gap towards your intended future and outcomes. For this purpose I will gather three dimensions of information that will build a compelling picture of “now”. This will include: External Perspectives and Internal Perspectives, and Time-based Perspectives.</w:t>
      </w:r>
    </w:p>
    <w:p w14:paraId="39996C17" w14:textId="77777777" w:rsidR="002E4C3A" w:rsidRPr="002E4C3A" w:rsidRDefault="002E4C3A" w:rsidP="002E4C3A">
      <w:pPr>
        <w:pStyle w:val="NoSpacing"/>
        <w:jc w:val="left"/>
        <w:rPr>
          <w:rFonts w:cstheme="minorHAnsi"/>
          <w:i/>
          <w:sz w:val="24"/>
          <w:szCs w:val="24"/>
        </w:rPr>
      </w:pPr>
    </w:p>
    <w:p w14:paraId="4DD49262" w14:textId="77777777" w:rsidR="002E4C3A" w:rsidRPr="002E4C3A" w:rsidRDefault="002E4C3A" w:rsidP="002E4C3A">
      <w:pPr>
        <w:pStyle w:val="NoSpacing"/>
        <w:jc w:val="left"/>
        <w:rPr>
          <w:rFonts w:cstheme="minorHAnsi"/>
          <w:i/>
          <w:sz w:val="24"/>
          <w:szCs w:val="24"/>
        </w:rPr>
      </w:pPr>
      <w:r w:rsidRPr="002E4C3A">
        <w:rPr>
          <w:rFonts w:cstheme="minorHAnsi"/>
          <w:i/>
          <w:sz w:val="24"/>
          <w:szCs w:val="24"/>
        </w:rPr>
        <w:t>External Perspectives include (TBD):</w:t>
      </w:r>
    </w:p>
    <w:p w14:paraId="1417B65A" w14:textId="77777777" w:rsidR="00F84A92" w:rsidRDefault="00F84A92" w:rsidP="00F84A92">
      <w:pPr>
        <w:pStyle w:val="NoSpacing"/>
        <w:jc w:val="left"/>
        <w:rPr>
          <w:rFonts w:cstheme="minorHAnsi"/>
          <w:sz w:val="20"/>
          <w:szCs w:val="20"/>
        </w:rPr>
      </w:pPr>
    </w:p>
    <w:p w14:paraId="0ED7EBF0" w14:textId="77777777" w:rsidR="00F84A92" w:rsidRPr="00F84A92" w:rsidRDefault="00F84A92" w:rsidP="00F84A92">
      <w:pPr>
        <w:pStyle w:val="NoSpacing"/>
        <w:numPr>
          <w:ilvl w:val="0"/>
          <w:numId w:val="40"/>
        </w:numPr>
        <w:jc w:val="left"/>
        <w:rPr>
          <w:rFonts w:cstheme="minorHAnsi"/>
          <w:sz w:val="24"/>
          <w:szCs w:val="24"/>
        </w:rPr>
      </w:pPr>
      <w:r w:rsidRPr="00F84A92">
        <w:rPr>
          <w:rFonts w:cstheme="minorHAnsi"/>
          <w:sz w:val="24"/>
          <w:szCs w:val="24"/>
        </w:rPr>
        <w:t>Stakeholder Interviews—often just 1-2 vital individuals (interested and invested in your current state) offering a unique perspective regarding “what they see” regarding current strengths and opportunities for development and growth as a high performer and emerging student and leader</w:t>
      </w:r>
    </w:p>
    <w:p w14:paraId="05972FF6" w14:textId="0C83015A" w:rsidR="00F84A92" w:rsidRPr="00F84A92" w:rsidRDefault="00F84A92" w:rsidP="00F84A92">
      <w:pPr>
        <w:pStyle w:val="NoSpacing"/>
        <w:numPr>
          <w:ilvl w:val="0"/>
          <w:numId w:val="40"/>
        </w:numPr>
        <w:jc w:val="left"/>
        <w:rPr>
          <w:rFonts w:cstheme="minorHAnsi"/>
          <w:sz w:val="24"/>
          <w:szCs w:val="24"/>
        </w:rPr>
      </w:pPr>
      <w:r w:rsidRPr="00F84A92">
        <w:rPr>
          <w:rFonts w:cstheme="minorHAnsi"/>
          <w:sz w:val="24"/>
          <w:szCs w:val="24"/>
        </w:rPr>
        <w:t>Analysis of the major you are in and the competencies required to be the best at what you do (role competency-mapping process)</w:t>
      </w:r>
    </w:p>
    <w:p w14:paraId="0258E794" w14:textId="77777777" w:rsidR="002E4C3A" w:rsidRPr="002E4C3A" w:rsidRDefault="002E4C3A" w:rsidP="002E4C3A">
      <w:pPr>
        <w:pStyle w:val="NoSpacing"/>
        <w:jc w:val="left"/>
        <w:rPr>
          <w:rFonts w:cstheme="minorHAnsi"/>
          <w:i/>
          <w:sz w:val="24"/>
          <w:szCs w:val="24"/>
        </w:rPr>
      </w:pPr>
    </w:p>
    <w:p w14:paraId="74895A56" w14:textId="6B0AE6A4" w:rsidR="002E4C3A" w:rsidRDefault="002E4C3A" w:rsidP="002E4C3A">
      <w:pPr>
        <w:pStyle w:val="NoSpacing"/>
        <w:jc w:val="left"/>
        <w:rPr>
          <w:rFonts w:cstheme="minorHAnsi"/>
          <w:i/>
          <w:sz w:val="24"/>
          <w:szCs w:val="24"/>
        </w:rPr>
      </w:pPr>
      <w:r w:rsidRPr="002E4C3A">
        <w:rPr>
          <w:rFonts w:cstheme="minorHAnsi"/>
          <w:i/>
          <w:sz w:val="24"/>
          <w:szCs w:val="24"/>
        </w:rPr>
        <w:t>Internal Perspectives include (4-5 hours):</w:t>
      </w:r>
    </w:p>
    <w:p w14:paraId="4B90174F" w14:textId="77777777" w:rsidR="007E7697" w:rsidRPr="002E4C3A" w:rsidRDefault="007E7697" w:rsidP="007E7697">
      <w:pPr>
        <w:pStyle w:val="NoSpacing"/>
        <w:numPr>
          <w:ilvl w:val="0"/>
          <w:numId w:val="38"/>
        </w:numPr>
        <w:jc w:val="left"/>
        <w:rPr>
          <w:rFonts w:eastAsia="Times New Roman" w:cstheme="minorHAnsi"/>
          <w:sz w:val="24"/>
          <w:szCs w:val="24"/>
        </w:rPr>
      </w:pPr>
      <w:r w:rsidRPr="002E4C3A">
        <w:rPr>
          <w:rFonts w:eastAsia="Times New Roman" w:cstheme="minorHAnsi"/>
          <w:sz w:val="24"/>
          <w:szCs w:val="24"/>
        </w:rPr>
        <w:t>Finding Your Flow™ Assessment (1080° Sweep)</w:t>
      </w:r>
    </w:p>
    <w:p w14:paraId="2D770F3B" w14:textId="3E6DA4DB" w:rsidR="007E7697" w:rsidRPr="007E7697" w:rsidRDefault="00F84A92" w:rsidP="007E7697">
      <w:pPr>
        <w:pStyle w:val="NoSpacing"/>
        <w:numPr>
          <w:ilvl w:val="0"/>
          <w:numId w:val="38"/>
        </w:numPr>
        <w:jc w:val="left"/>
        <w:rPr>
          <w:rFonts w:cstheme="minorHAnsi"/>
          <w:sz w:val="24"/>
          <w:szCs w:val="24"/>
        </w:rPr>
      </w:pPr>
      <w:r>
        <w:rPr>
          <w:rFonts w:cstheme="minorHAnsi"/>
          <w:sz w:val="24"/>
          <w:szCs w:val="24"/>
        </w:rPr>
        <w:t>Strong Interest Inventory</w:t>
      </w:r>
    </w:p>
    <w:p w14:paraId="662346A5" w14:textId="3B07D9B4" w:rsidR="007E7697" w:rsidRPr="007E7697" w:rsidRDefault="007E7697" w:rsidP="007E7697">
      <w:pPr>
        <w:pStyle w:val="NoSpacing"/>
        <w:numPr>
          <w:ilvl w:val="0"/>
          <w:numId w:val="38"/>
        </w:numPr>
        <w:jc w:val="left"/>
        <w:rPr>
          <w:rFonts w:cstheme="minorHAnsi"/>
          <w:sz w:val="24"/>
          <w:szCs w:val="24"/>
        </w:rPr>
      </w:pPr>
      <w:r w:rsidRPr="007E7697">
        <w:rPr>
          <w:rFonts w:cstheme="minorHAnsi"/>
          <w:sz w:val="24"/>
          <w:szCs w:val="24"/>
        </w:rPr>
        <w:lastRenderedPageBreak/>
        <w:t>Hogan Series: Hogan Personality Inventory (HPI); Motives, Values, Preferences Inventory (MVPI); Hogan Development Survey (HDS). Reports:</w:t>
      </w:r>
    </w:p>
    <w:p w14:paraId="2494C16C" w14:textId="292832E4" w:rsidR="007E7697" w:rsidRPr="007E7697" w:rsidRDefault="00EF5BBB" w:rsidP="007E7697">
      <w:pPr>
        <w:pStyle w:val="NoSpacing"/>
        <w:numPr>
          <w:ilvl w:val="1"/>
          <w:numId w:val="38"/>
        </w:numPr>
        <w:jc w:val="left"/>
        <w:rPr>
          <w:rFonts w:cstheme="minorHAnsi"/>
          <w:sz w:val="24"/>
          <w:szCs w:val="24"/>
        </w:rPr>
      </w:pPr>
      <w:r>
        <w:rPr>
          <w:rFonts w:cstheme="minorHAnsi"/>
          <w:sz w:val="24"/>
          <w:szCs w:val="24"/>
        </w:rPr>
        <w:t xml:space="preserve">There are a variety of reports that can be used to help students achieve their goals. As such, we will work together to </w:t>
      </w:r>
      <w:r w:rsidR="008C7FD4">
        <w:rPr>
          <w:rFonts w:cstheme="minorHAnsi"/>
          <w:sz w:val="24"/>
          <w:szCs w:val="24"/>
        </w:rPr>
        <w:t>handpick</w:t>
      </w:r>
      <w:r>
        <w:rPr>
          <w:rFonts w:cstheme="minorHAnsi"/>
          <w:sz w:val="24"/>
          <w:szCs w:val="24"/>
        </w:rPr>
        <w:t xml:space="preserve"> those reports based on the specific goals of our work together.</w:t>
      </w:r>
    </w:p>
    <w:p w14:paraId="79CD130A" w14:textId="77777777" w:rsidR="007E7697" w:rsidRPr="007E7697" w:rsidRDefault="007E7697" w:rsidP="007E7697">
      <w:pPr>
        <w:pStyle w:val="NoSpacing"/>
        <w:numPr>
          <w:ilvl w:val="0"/>
          <w:numId w:val="38"/>
        </w:numPr>
        <w:jc w:val="left"/>
        <w:rPr>
          <w:rFonts w:cstheme="minorHAnsi"/>
          <w:sz w:val="24"/>
          <w:szCs w:val="24"/>
        </w:rPr>
      </w:pPr>
      <w:r w:rsidRPr="007E7697">
        <w:rPr>
          <w:rFonts w:cstheme="minorHAnsi"/>
          <w:sz w:val="24"/>
          <w:szCs w:val="24"/>
        </w:rPr>
        <w:t>VIA Assessment (or Clifton Strengths 34)</w:t>
      </w:r>
    </w:p>
    <w:p w14:paraId="6CDBF580" w14:textId="08A9C722" w:rsidR="007E7697" w:rsidRPr="00E658BF" w:rsidRDefault="007E7697" w:rsidP="00E658BF">
      <w:pPr>
        <w:pStyle w:val="NoSpacing"/>
        <w:numPr>
          <w:ilvl w:val="0"/>
          <w:numId w:val="38"/>
        </w:numPr>
        <w:jc w:val="left"/>
        <w:rPr>
          <w:rFonts w:cstheme="minorHAnsi"/>
          <w:sz w:val="24"/>
          <w:szCs w:val="24"/>
        </w:rPr>
      </w:pPr>
      <w:r w:rsidRPr="002E4C3A">
        <w:rPr>
          <w:rFonts w:cstheme="minorHAnsi"/>
          <w:sz w:val="24"/>
          <w:szCs w:val="24"/>
        </w:rPr>
        <w:t>EQi 2.0 or BlueEQ</w:t>
      </w:r>
      <w:r w:rsidR="00EF5BBB">
        <w:rPr>
          <w:rFonts w:cstheme="minorHAnsi"/>
          <w:sz w:val="24"/>
          <w:szCs w:val="24"/>
        </w:rPr>
        <w:t xml:space="preserve"> (Optional)</w:t>
      </w:r>
    </w:p>
    <w:p w14:paraId="18EA60D6" w14:textId="77777777" w:rsidR="002E4C3A" w:rsidRPr="002E4C3A" w:rsidRDefault="002E4C3A" w:rsidP="002E4C3A">
      <w:pPr>
        <w:pStyle w:val="NoSpacing"/>
        <w:jc w:val="left"/>
        <w:rPr>
          <w:rFonts w:cstheme="minorHAnsi"/>
          <w:sz w:val="24"/>
          <w:szCs w:val="24"/>
        </w:rPr>
      </w:pPr>
    </w:p>
    <w:p w14:paraId="7291B493" w14:textId="77777777" w:rsidR="002E4C3A" w:rsidRPr="007B0F68" w:rsidRDefault="002E4C3A" w:rsidP="002E4C3A">
      <w:pPr>
        <w:pStyle w:val="NoSpacing"/>
        <w:jc w:val="left"/>
        <w:rPr>
          <w:rFonts w:cstheme="minorHAnsi"/>
          <w:sz w:val="24"/>
          <w:szCs w:val="24"/>
        </w:rPr>
      </w:pPr>
      <w:r w:rsidRPr="007B0F68">
        <w:rPr>
          <w:rFonts w:cstheme="minorHAnsi"/>
          <w:sz w:val="24"/>
          <w:szCs w:val="24"/>
        </w:rPr>
        <w:t>Based on specific goals and aspirations other assessments may be used (See a-la-carte assessment list)</w:t>
      </w:r>
    </w:p>
    <w:p w14:paraId="5AC96C81" w14:textId="77777777" w:rsidR="002E4C3A" w:rsidRPr="007B0F68" w:rsidRDefault="002E4C3A" w:rsidP="002E4C3A">
      <w:pPr>
        <w:pStyle w:val="NoSpacing"/>
        <w:jc w:val="left"/>
        <w:rPr>
          <w:rFonts w:cstheme="minorHAnsi"/>
          <w:i/>
          <w:sz w:val="24"/>
          <w:szCs w:val="24"/>
        </w:rPr>
      </w:pPr>
    </w:p>
    <w:p w14:paraId="7C546980" w14:textId="77777777" w:rsidR="002E4C3A" w:rsidRPr="007B0F68" w:rsidRDefault="002E4C3A" w:rsidP="002E4C3A">
      <w:pPr>
        <w:pStyle w:val="NoSpacing"/>
        <w:jc w:val="left"/>
        <w:rPr>
          <w:rFonts w:cstheme="minorHAnsi"/>
          <w:i/>
          <w:sz w:val="24"/>
          <w:szCs w:val="24"/>
        </w:rPr>
      </w:pPr>
      <w:r w:rsidRPr="007B0F68">
        <w:rPr>
          <w:rFonts w:cstheme="minorHAnsi"/>
          <w:i/>
          <w:sz w:val="24"/>
          <w:szCs w:val="24"/>
        </w:rPr>
        <w:t>Time-based Perspectives include:</w:t>
      </w:r>
    </w:p>
    <w:p w14:paraId="4D604F22" w14:textId="77777777" w:rsidR="002E4C3A" w:rsidRPr="007B0F68" w:rsidRDefault="002E4C3A" w:rsidP="002E4C3A">
      <w:pPr>
        <w:pStyle w:val="NoSpacing"/>
        <w:jc w:val="left"/>
        <w:rPr>
          <w:rFonts w:cstheme="minorHAnsi"/>
          <w:b/>
          <w:sz w:val="24"/>
          <w:szCs w:val="24"/>
        </w:rPr>
      </w:pPr>
    </w:p>
    <w:p w14:paraId="322F72E7" w14:textId="77777777" w:rsidR="007B0F68" w:rsidRPr="007B0F68" w:rsidRDefault="007B0F68" w:rsidP="007B0F68">
      <w:pPr>
        <w:pStyle w:val="NoSpacing"/>
        <w:jc w:val="left"/>
        <w:rPr>
          <w:rFonts w:cstheme="minorHAnsi"/>
          <w:b/>
          <w:sz w:val="24"/>
          <w:szCs w:val="24"/>
        </w:rPr>
      </w:pPr>
      <w:r w:rsidRPr="007B0F68">
        <w:rPr>
          <w:rFonts w:cstheme="minorHAnsi"/>
          <w:b/>
          <w:sz w:val="24"/>
          <w:szCs w:val="24"/>
        </w:rPr>
        <w:t xml:space="preserve">Self-Reflection </w:t>
      </w:r>
    </w:p>
    <w:p w14:paraId="6157E4FA" w14:textId="569CD431" w:rsidR="007B0F68" w:rsidRDefault="007B0F68" w:rsidP="007B0F68">
      <w:pPr>
        <w:pStyle w:val="NoSpacing"/>
        <w:numPr>
          <w:ilvl w:val="0"/>
          <w:numId w:val="37"/>
        </w:numPr>
        <w:jc w:val="left"/>
        <w:rPr>
          <w:rFonts w:cstheme="minorHAnsi"/>
          <w:sz w:val="24"/>
          <w:szCs w:val="24"/>
        </w:rPr>
      </w:pPr>
      <w:r w:rsidRPr="007B0F68">
        <w:rPr>
          <w:rFonts w:cstheme="minorHAnsi"/>
          <w:sz w:val="24"/>
          <w:szCs w:val="24"/>
        </w:rPr>
        <w:t xml:space="preserve">Structured self-exploration of early </w:t>
      </w:r>
      <w:r w:rsidR="00EF5BBB">
        <w:rPr>
          <w:rFonts w:cstheme="minorHAnsi"/>
          <w:sz w:val="24"/>
          <w:szCs w:val="24"/>
        </w:rPr>
        <w:t>academic</w:t>
      </w:r>
      <w:r w:rsidRPr="007B0F68">
        <w:rPr>
          <w:rFonts w:cstheme="minorHAnsi"/>
          <w:sz w:val="24"/>
          <w:szCs w:val="24"/>
        </w:rPr>
        <w:t xml:space="preserve"> and (relevant) personal history—taking into account milestones and achievements, challenges/pitfalls, and key lessons learned en-route to your current </w:t>
      </w:r>
      <w:r w:rsidR="00EF5BBB">
        <w:rPr>
          <w:rFonts w:cstheme="minorHAnsi"/>
          <w:sz w:val="24"/>
          <w:szCs w:val="24"/>
        </w:rPr>
        <w:t>academic status</w:t>
      </w:r>
      <w:r w:rsidRPr="007B0F68">
        <w:rPr>
          <w:rFonts w:cstheme="minorHAnsi"/>
          <w:sz w:val="24"/>
          <w:szCs w:val="24"/>
        </w:rPr>
        <w:t>.</w:t>
      </w:r>
    </w:p>
    <w:p w14:paraId="3062DF8E" w14:textId="77777777" w:rsidR="00E658BF" w:rsidRPr="002E4C3A" w:rsidRDefault="00E658BF" w:rsidP="00E658BF">
      <w:pPr>
        <w:pStyle w:val="NoSpacing"/>
        <w:numPr>
          <w:ilvl w:val="0"/>
          <w:numId w:val="37"/>
        </w:numPr>
        <w:jc w:val="left"/>
        <w:rPr>
          <w:rFonts w:cstheme="minorHAnsi"/>
          <w:sz w:val="24"/>
          <w:szCs w:val="24"/>
        </w:rPr>
      </w:pPr>
      <w:r w:rsidRPr="002E4C3A">
        <w:rPr>
          <w:rFonts w:cstheme="minorHAnsi"/>
          <w:sz w:val="24"/>
          <w:szCs w:val="24"/>
        </w:rPr>
        <w:t>SWOT Analysis: Personal Strengths, Weaknesses, Opportunities, and Threats assessment.</w:t>
      </w:r>
    </w:p>
    <w:p w14:paraId="5C2719EF" w14:textId="77777777" w:rsidR="00E658BF" w:rsidRPr="002E4C3A" w:rsidRDefault="00E658BF" w:rsidP="00E658BF">
      <w:pPr>
        <w:pStyle w:val="NoSpacing"/>
        <w:numPr>
          <w:ilvl w:val="0"/>
          <w:numId w:val="37"/>
        </w:numPr>
        <w:jc w:val="left"/>
        <w:rPr>
          <w:rFonts w:cstheme="minorHAnsi"/>
          <w:sz w:val="24"/>
          <w:szCs w:val="24"/>
        </w:rPr>
      </w:pPr>
      <w:r w:rsidRPr="002E4C3A">
        <w:rPr>
          <w:rFonts w:cstheme="minorHAnsi"/>
          <w:sz w:val="24"/>
          <w:szCs w:val="24"/>
        </w:rPr>
        <w:t>Missions, Vision &amp; Legacy: articulating a desired future state</w:t>
      </w:r>
    </w:p>
    <w:p w14:paraId="631ACD60" w14:textId="77777777" w:rsidR="00E658BF" w:rsidRPr="002E4C3A" w:rsidRDefault="00E658BF" w:rsidP="00E658BF">
      <w:pPr>
        <w:pStyle w:val="NoSpacing"/>
        <w:numPr>
          <w:ilvl w:val="0"/>
          <w:numId w:val="37"/>
        </w:numPr>
        <w:jc w:val="left"/>
        <w:rPr>
          <w:rFonts w:cstheme="minorHAnsi"/>
          <w:sz w:val="24"/>
          <w:szCs w:val="24"/>
        </w:rPr>
      </w:pPr>
      <w:r w:rsidRPr="002E4C3A">
        <w:rPr>
          <w:rFonts w:cstheme="minorHAnsi"/>
          <w:sz w:val="24"/>
          <w:szCs w:val="24"/>
        </w:rPr>
        <w:t>Architecting Focus: goals generation</w:t>
      </w:r>
    </w:p>
    <w:p w14:paraId="1645B6C4" w14:textId="77777777" w:rsidR="00E658BF" w:rsidRPr="002E4C3A" w:rsidRDefault="00E658BF" w:rsidP="00E658BF">
      <w:pPr>
        <w:pStyle w:val="NoSpacing"/>
        <w:numPr>
          <w:ilvl w:val="0"/>
          <w:numId w:val="37"/>
        </w:numPr>
        <w:jc w:val="left"/>
        <w:rPr>
          <w:rFonts w:cstheme="minorHAnsi"/>
          <w:sz w:val="24"/>
          <w:szCs w:val="24"/>
        </w:rPr>
      </w:pPr>
      <w:r w:rsidRPr="002E4C3A">
        <w:rPr>
          <w:rFonts w:cstheme="minorHAnsi"/>
          <w:sz w:val="24"/>
          <w:szCs w:val="24"/>
        </w:rPr>
        <w:t>Philosophy of Engagement™:  values clarification</w:t>
      </w:r>
    </w:p>
    <w:p w14:paraId="03F83B97" w14:textId="77777777" w:rsidR="007B0F68" w:rsidRPr="007B0F68" w:rsidRDefault="007B0F68" w:rsidP="007B0F68">
      <w:pPr>
        <w:pStyle w:val="NoSpacing"/>
        <w:ind w:left="360"/>
        <w:jc w:val="left"/>
        <w:rPr>
          <w:rFonts w:cstheme="minorHAnsi"/>
          <w:b/>
          <w:sz w:val="24"/>
          <w:szCs w:val="24"/>
        </w:rPr>
      </w:pPr>
    </w:p>
    <w:p w14:paraId="6512D17E" w14:textId="77777777" w:rsidR="007B0F68" w:rsidRPr="007B0F68" w:rsidRDefault="007B0F68" w:rsidP="007B0F68">
      <w:pPr>
        <w:pStyle w:val="NoSpacing"/>
        <w:jc w:val="left"/>
        <w:rPr>
          <w:rFonts w:cstheme="minorHAnsi"/>
          <w:b/>
          <w:sz w:val="24"/>
          <w:szCs w:val="24"/>
        </w:rPr>
      </w:pPr>
      <w:r w:rsidRPr="007B0F68">
        <w:rPr>
          <w:rFonts w:cstheme="minorHAnsi"/>
          <w:b/>
          <w:sz w:val="24"/>
          <w:szCs w:val="24"/>
        </w:rPr>
        <w:t>Co-Reflection:</w:t>
      </w:r>
    </w:p>
    <w:p w14:paraId="1DFBAD1C" w14:textId="77777777" w:rsidR="007B0F68" w:rsidRPr="007B0F68" w:rsidRDefault="007B0F68" w:rsidP="007B0F68">
      <w:pPr>
        <w:pStyle w:val="NoSpacing"/>
        <w:numPr>
          <w:ilvl w:val="0"/>
          <w:numId w:val="37"/>
        </w:numPr>
        <w:jc w:val="left"/>
        <w:rPr>
          <w:rFonts w:cstheme="minorHAnsi"/>
          <w:sz w:val="24"/>
          <w:szCs w:val="24"/>
        </w:rPr>
      </w:pPr>
      <w:r w:rsidRPr="007B0F68">
        <w:rPr>
          <w:rFonts w:cstheme="minorHAnsi"/>
          <w:sz w:val="24"/>
          <w:szCs w:val="24"/>
        </w:rPr>
        <w:t>Comprehensive review of External, Internal &amp; Time assessment perspectives</w:t>
      </w:r>
    </w:p>
    <w:p w14:paraId="5B2CD8F2" w14:textId="679298CC" w:rsidR="007B0F68" w:rsidRPr="007B0F68" w:rsidRDefault="007B0F68" w:rsidP="007B0F68">
      <w:pPr>
        <w:pStyle w:val="NoSpacing"/>
        <w:numPr>
          <w:ilvl w:val="0"/>
          <w:numId w:val="37"/>
        </w:numPr>
        <w:jc w:val="left"/>
        <w:rPr>
          <w:rFonts w:cstheme="minorHAnsi"/>
          <w:sz w:val="24"/>
          <w:szCs w:val="24"/>
        </w:rPr>
      </w:pPr>
      <w:r w:rsidRPr="007B0F68">
        <w:rPr>
          <w:rFonts w:cstheme="minorHAnsi"/>
          <w:sz w:val="24"/>
          <w:szCs w:val="24"/>
        </w:rPr>
        <w:t xml:space="preserve">A detailed clarification of desired end-state, the specific goals to be achieved, and the commitment to cross whatever finish line has been envisioned to excel as a </w:t>
      </w:r>
      <w:r w:rsidR="00EF5BBB">
        <w:rPr>
          <w:rFonts w:cstheme="minorHAnsi"/>
          <w:sz w:val="24"/>
          <w:szCs w:val="24"/>
        </w:rPr>
        <w:t>student.</w:t>
      </w:r>
    </w:p>
    <w:p w14:paraId="628BAA95" w14:textId="7DFCC344" w:rsidR="007B0F68" w:rsidRPr="007B0F68" w:rsidRDefault="007B0F68" w:rsidP="007B0F68">
      <w:pPr>
        <w:pStyle w:val="NoSpacing"/>
        <w:numPr>
          <w:ilvl w:val="0"/>
          <w:numId w:val="37"/>
        </w:numPr>
        <w:jc w:val="left"/>
        <w:rPr>
          <w:rFonts w:cstheme="minorHAnsi"/>
          <w:sz w:val="24"/>
          <w:szCs w:val="24"/>
        </w:rPr>
      </w:pPr>
      <w:r w:rsidRPr="007B0F68">
        <w:rPr>
          <w:rFonts w:cstheme="minorHAnsi"/>
          <w:sz w:val="24"/>
          <w:szCs w:val="24"/>
        </w:rPr>
        <w:t>With a clearly defined end-state, we will explore your Philosophy of Engagement™—the core values that underlie and support every action you take en-route to becoming an exceptional supervisor or manager</w:t>
      </w:r>
      <w:r w:rsidR="00EF5BBB">
        <w:rPr>
          <w:rFonts w:cstheme="minorHAnsi"/>
          <w:sz w:val="24"/>
          <w:szCs w:val="24"/>
        </w:rPr>
        <w:t>.</w:t>
      </w:r>
    </w:p>
    <w:p w14:paraId="231BFAD6" w14:textId="77777777" w:rsidR="007B0F68" w:rsidRPr="007B0F68" w:rsidRDefault="007B0F68" w:rsidP="007B0F68">
      <w:pPr>
        <w:pStyle w:val="NoSpacing"/>
        <w:ind w:left="360"/>
        <w:jc w:val="left"/>
        <w:rPr>
          <w:rFonts w:cstheme="minorHAnsi"/>
          <w:b/>
          <w:sz w:val="24"/>
          <w:szCs w:val="24"/>
        </w:rPr>
      </w:pPr>
    </w:p>
    <w:p w14:paraId="03729C04" w14:textId="77777777" w:rsidR="007B0F68" w:rsidRPr="007B0F68" w:rsidRDefault="007B0F68" w:rsidP="007B0F68">
      <w:pPr>
        <w:pStyle w:val="NoSpacing"/>
        <w:jc w:val="left"/>
        <w:rPr>
          <w:rFonts w:cstheme="minorHAnsi"/>
          <w:b/>
          <w:sz w:val="24"/>
          <w:szCs w:val="24"/>
        </w:rPr>
      </w:pPr>
      <w:r w:rsidRPr="007B0F68">
        <w:rPr>
          <w:rFonts w:cstheme="minorHAnsi"/>
          <w:b/>
          <w:sz w:val="24"/>
          <w:szCs w:val="24"/>
        </w:rPr>
        <w:t>Development Planning Process:</w:t>
      </w:r>
    </w:p>
    <w:p w14:paraId="5ED808BD" w14:textId="1A59F733" w:rsidR="007B0F68" w:rsidRPr="007B0F68" w:rsidRDefault="007B0F68" w:rsidP="007B0F68">
      <w:pPr>
        <w:pStyle w:val="NoSpacing"/>
        <w:numPr>
          <w:ilvl w:val="0"/>
          <w:numId w:val="37"/>
        </w:numPr>
        <w:jc w:val="left"/>
        <w:rPr>
          <w:rFonts w:cstheme="minorHAnsi"/>
          <w:b/>
          <w:sz w:val="24"/>
          <w:szCs w:val="24"/>
        </w:rPr>
      </w:pPr>
      <w:r w:rsidRPr="007B0F68">
        <w:rPr>
          <w:rFonts w:cstheme="minorHAnsi"/>
          <w:sz w:val="24"/>
          <w:szCs w:val="24"/>
        </w:rPr>
        <w:t>Based on the Internal, External, and Time-based data gathered, discussed, and reflected upon, and with proprietary tools to support the what I call an Attentional Leadership</w:t>
      </w:r>
      <w:r w:rsidRPr="007B0F68">
        <w:rPr>
          <w:rFonts w:cstheme="minorHAnsi"/>
          <w:b/>
          <w:sz w:val="24"/>
          <w:szCs w:val="24"/>
        </w:rPr>
        <w:t>™</w:t>
      </w:r>
      <w:r w:rsidRPr="007B0F68">
        <w:rPr>
          <w:rFonts w:cstheme="minorHAnsi"/>
          <w:sz w:val="24"/>
          <w:szCs w:val="24"/>
        </w:rPr>
        <w:t xml:space="preserve"> process—you will begin to design your own development plan—identifying ways to fortify your “core” and “emerging” leadership assets while addressing potential liabilities. This will include a review of </w:t>
      </w:r>
      <w:r w:rsidR="00DB6680">
        <w:rPr>
          <w:rFonts w:cstheme="minorHAnsi"/>
          <w:sz w:val="24"/>
          <w:szCs w:val="24"/>
        </w:rPr>
        <w:t xml:space="preserve">the </w:t>
      </w:r>
      <w:r w:rsidRPr="007B0F68">
        <w:rPr>
          <w:rFonts w:cstheme="minorHAnsi"/>
          <w:sz w:val="24"/>
          <w:szCs w:val="24"/>
        </w:rPr>
        <w:t xml:space="preserve">core competencies deemed essential to succeed in </w:t>
      </w:r>
      <w:r w:rsidR="00DB6680">
        <w:rPr>
          <w:rFonts w:cstheme="minorHAnsi"/>
          <w:sz w:val="24"/>
          <w:szCs w:val="24"/>
        </w:rPr>
        <w:t>your field of study</w:t>
      </w:r>
      <w:r w:rsidRPr="007B0F68">
        <w:rPr>
          <w:rFonts w:cstheme="minorHAnsi"/>
          <w:sz w:val="24"/>
          <w:szCs w:val="24"/>
        </w:rPr>
        <w:t>.</w:t>
      </w:r>
    </w:p>
    <w:p w14:paraId="20D418D9" w14:textId="68018712" w:rsidR="007B0F68" w:rsidRPr="007B0F68" w:rsidRDefault="007B0F68" w:rsidP="007B0F68">
      <w:pPr>
        <w:pStyle w:val="NoSpacing"/>
        <w:numPr>
          <w:ilvl w:val="0"/>
          <w:numId w:val="37"/>
        </w:numPr>
        <w:jc w:val="left"/>
        <w:rPr>
          <w:rFonts w:cstheme="minorHAnsi"/>
          <w:b/>
          <w:sz w:val="24"/>
          <w:szCs w:val="24"/>
        </w:rPr>
      </w:pPr>
      <w:r w:rsidRPr="007B0F68">
        <w:rPr>
          <w:rFonts w:cstheme="minorHAnsi"/>
          <w:sz w:val="24"/>
          <w:szCs w:val="24"/>
        </w:rPr>
        <w:t xml:space="preserve">Part of the development planning process will include sharing your plan and intentions with key stakeholders </w:t>
      </w:r>
      <w:r w:rsidR="00DB6680">
        <w:rPr>
          <w:rFonts w:cstheme="minorHAnsi"/>
          <w:sz w:val="24"/>
          <w:szCs w:val="24"/>
        </w:rPr>
        <w:t xml:space="preserve">(parents, teachers, friends) </w:t>
      </w:r>
      <w:r w:rsidRPr="007B0F68">
        <w:rPr>
          <w:rFonts w:cstheme="minorHAnsi"/>
          <w:sz w:val="24"/>
          <w:szCs w:val="24"/>
        </w:rPr>
        <w:t xml:space="preserve">who </w:t>
      </w:r>
      <w:r w:rsidR="00DB6680">
        <w:rPr>
          <w:rFonts w:cstheme="minorHAnsi"/>
          <w:sz w:val="24"/>
          <w:szCs w:val="24"/>
        </w:rPr>
        <w:t xml:space="preserve">want you to be successful. </w:t>
      </w:r>
    </w:p>
    <w:p w14:paraId="03C9FCAD" w14:textId="77777777" w:rsidR="007B0F68" w:rsidRPr="007B0F68" w:rsidRDefault="007B0F68" w:rsidP="007B0F68">
      <w:pPr>
        <w:pStyle w:val="NoSpacing"/>
        <w:ind w:left="360"/>
        <w:jc w:val="left"/>
        <w:rPr>
          <w:rFonts w:cstheme="minorHAnsi"/>
          <w:b/>
          <w:sz w:val="24"/>
          <w:szCs w:val="24"/>
        </w:rPr>
      </w:pPr>
    </w:p>
    <w:p w14:paraId="76EF2307" w14:textId="77777777" w:rsidR="007B0F68" w:rsidRPr="007B0F68" w:rsidRDefault="007B0F68" w:rsidP="007B0F68">
      <w:pPr>
        <w:pStyle w:val="NoSpacing"/>
        <w:jc w:val="left"/>
        <w:rPr>
          <w:rFonts w:cstheme="minorHAnsi"/>
          <w:b/>
          <w:sz w:val="24"/>
          <w:szCs w:val="24"/>
        </w:rPr>
      </w:pPr>
      <w:r w:rsidRPr="007B0F68">
        <w:rPr>
          <w:rFonts w:cstheme="minorHAnsi"/>
          <w:b/>
          <w:sz w:val="24"/>
          <w:szCs w:val="24"/>
        </w:rPr>
        <w:lastRenderedPageBreak/>
        <w:t>Attentional Leadership Coaching Process:</w:t>
      </w:r>
    </w:p>
    <w:p w14:paraId="4F1FCDDC" w14:textId="43753E3E" w:rsidR="007B0F68" w:rsidRPr="007B0F68" w:rsidRDefault="007B0F68" w:rsidP="007B0F68">
      <w:pPr>
        <w:pStyle w:val="NoSpacing"/>
        <w:numPr>
          <w:ilvl w:val="0"/>
          <w:numId w:val="37"/>
        </w:numPr>
        <w:jc w:val="left"/>
        <w:rPr>
          <w:rFonts w:cstheme="minorHAnsi"/>
          <w:b/>
          <w:sz w:val="24"/>
          <w:szCs w:val="24"/>
        </w:rPr>
      </w:pPr>
      <w:r w:rsidRPr="007B0F68">
        <w:rPr>
          <w:rFonts w:cstheme="minorHAnsi"/>
          <w:sz w:val="24"/>
          <w:szCs w:val="24"/>
        </w:rPr>
        <w:t>With the stage se</w:t>
      </w:r>
      <w:r w:rsidR="00DB6680">
        <w:rPr>
          <w:rFonts w:cstheme="minorHAnsi"/>
          <w:sz w:val="24"/>
          <w:szCs w:val="24"/>
        </w:rPr>
        <w:t>t we engage formally every</w:t>
      </w:r>
      <w:r w:rsidRPr="007B0F68">
        <w:rPr>
          <w:rFonts w:cstheme="minorHAnsi"/>
          <w:sz w:val="24"/>
          <w:szCs w:val="24"/>
        </w:rPr>
        <w:t xml:space="preserve"> week with a clear goal for each session</w:t>
      </w:r>
    </w:p>
    <w:p w14:paraId="122956C1" w14:textId="77777777" w:rsidR="007B0F68" w:rsidRPr="007B0F68" w:rsidRDefault="007B0F68" w:rsidP="007B0F68">
      <w:pPr>
        <w:pStyle w:val="NoSpacing"/>
        <w:numPr>
          <w:ilvl w:val="0"/>
          <w:numId w:val="37"/>
        </w:numPr>
        <w:jc w:val="left"/>
        <w:rPr>
          <w:rFonts w:cstheme="minorHAnsi"/>
          <w:b/>
          <w:sz w:val="24"/>
          <w:szCs w:val="24"/>
        </w:rPr>
      </w:pPr>
      <w:r w:rsidRPr="007B0F68">
        <w:rPr>
          <w:rFonts w:cstheme="minorHAnsi"/>
          <w:sz w:val="24"/>
          <w:szCs w:val="24"/>
        </w:rPr>
        <w:t>Key milestones review</w:t>
      </w:r>
    </w:p>
    <w:p w14:paraId="56F1D7D2" w14:textId="77777777" w:rsidR="007B0F68" w:rsidRPr="007B0F68" w:rsidRDefault="007B0F68" w:rsidP="007B0F68">
      <w:pPr>
        <w:pStyle w:val="NoSpacing"/>
        <w:numPr>
          <w:ilvl w:val="0"/>
          <w:numId w:val="37"/>
        </w:numPr>
        <w:jc w:val="left"/>
        <w:rPr>
          <w:rFonts w:cstheme="minorHAnsi"/>
          <w:b/>
          <w:sz w:val="24"/>
          <w:szCs w:val="24"/>
        </w:rPr>
      </w:pPr>
      <w:r w:rsidRPr="007B0F68">
        <w:rPr>
          <w:rFonts w:cstheme="minorHAnsi"/>
          <w:sz w:val="24"/>
          <w:szCs w:val="24"/>
        </w:rPr>
        <w:t>Between sessions we can engage by email or phone as needed</w:t>
      </w:r>
    </w:p>
    <w:p w14:paraId="16F1657D" w14:textId="77777777" w:rsidR="007B0F68" w:rsidRPr="007B0F68" w:rsidRDefault="007B0F68" w:rsidP="007B0F68">
      <w:pPr>
        <w:pStyle w:val="NoSpacing"/>
        <w:numPr>
          <w:ilvl w:val="0"/>
          <w:numId w:val="37"/>
        </w:numPr>
        <w:jc w:val="left"/>
        <w:rPr>
          <w:rFonts w:cstheme="minorHAnsi"/>
          <w:sz w:val="24"/>
          <w:szCs w:val="24"/>
        </w:rPr>
      </w:pPr>
      <w:r w:rsidRPr="007B0F68">
        <w:rPr>
          <w:rFonts w:cstheme="minorHAnsi"/>
          <w:sz w:val="24"/>
          <w:szCs w:val="24"/>
        </w:rPr>
        <w:t>This is often a 6-12 month engagement based on the desired end-state</w:t>
      </w:r>
    </w:p>
    <w:p w14:paraId="45CF29DA" w14:textId="77777777" w:rsidR="007B0F68" w:rsidRPr="007B0F68" w:rsidRDefault="007B0F68" w:rsidP="007B0F68">
      <w:pPr>
        <w:pStyle w:val="NoSpacing"/>
        <w:numPr>
          <w:ilvl w:val="0"/>
          <w:numId w:val="37"/>
        </w:numPr>
        <w:jc w:val="left"/>
        <w:rPr>
          <w:rFonts w:cstheme="minorHAnsi"/>
          <w:sz w:val="24"/>
          <w:szCs w:val="24"/>
        </w:rPr>
      </w:pPr>
      <w:r w:rsidRPr="007B0F68">
        <w:rPr>
          <w:rFonts w:cstheme="minorHAnsi"/>
          <w:sz w:val="24"/>
          <w:szCs w:val="24"/>
        </w:rPr>
        <w:t>For more focused change a 3-month engagement may be explored</w:t>
      </w:r>
    </w:p>
    <w:p w14:paraId="378567F0" w14:textId="77777777" w:rsidR="007B0F68" w:rsidRPr="007B0F68" w:rsidRDefault="007B0F68" w:rsidP="007B0F68">
      <w:pPr>
        <w:pStyle w:val="NoSpacing"/>
        <w:numPr>
          <w:ilvl w:val="0"/>
          <w:numId w:val="37"/>
        </w:numPr>
        <w:jc w:val="left"/>
        <w:rPr>
          <w:rFonts w:cstheme="minorHAnsi"/>
          <w:sz w:val="24"/>
          <w:szCs w:val="24"/>
        </w:rPr>
      </w:pPr>
      <w:r w:rsidRPr="007B0F68">
        <w:rPr>
          <w:rFonts w:cstheme="minorHAnsi"/>
          <w:sz w:val="24"/>
          <w:szCs w:val="24"/>
        </w:rPr>
        <w:t>For “next level” development a 3-month extension may be explored</w:t>
      </w:r>
    </w:p>
    <w:p w14:paraId="13F13091" w14:textId="77777777" w:rsidR="007B0F68" w:rsidRPr="007B0F68" w:rsidRDefault="007B0F68" w:rsidP="007B0F68">
      <w:pPr>
        <w:pStyle w:val="NoSpacing"/>
        <w:ind w:left="720"/>
        <w:jc w:val="left"/>
        <w:rPr>
          <w:rFonts w:cstheme="minorHAnsi"/>
          <w:b/>
          <w:sz w:val="24"/>
          <w:szCs w:val="24"/>
        </w:rPr>
      </w:pPr>
    </w:p>
    <w:p w14:paraId="26E0DE01" w14:textId="77777777" w:rsidR="007B0F68" w:rsidRPr="007B0F68" w:rsidRDefault="007B0F68" w:rsidP="007B0F68">
      <w:pPr>
        <w:pStyle w:val="NoSpacing"/>
        <w:ind w:left="360"/>
        <w:jc w:val="left"/>
        <w:rPr>
          <w:rFonts w:cstheme="minorHAnsi"/>
          <w:b/>
          <w:sz w:val="24"/>
          <w:szCs w:val="24"/>
        </w:rPr>
      </w:pPr>
      <w:r w:rsidRPr="007B0F68">
        <w:rPr>
          <w:rFonts w:cstheme="minorHAnsi"/>
          <w:b/>
          <w:sz w:val="24"/>
          <w:szCs w:val="24"/>
        </w:rPr>
        <w:t>Overview of Attentional Leadership Coaching Process</w:t>
      </w:r>
    </w:p>
    <w:p w14:paraId="1BB1901A" w14:textId="77777777" w:rsidR="007B0F68" w:rsidRPr="007B0F68" w:rsidRDefault="007B0F68" w:rsidP="007B0F68">
      <w:pPr>
        <w:pStyle w:val="NoSpacing"/>
        <w:ind w:left="720"/>
        <w:jc w:val="left"/>
        <w:rPr>
          <w:rFonts w:cstheme="minorHAnsi"/>
          <w:b/>
          <w:sz w:val="24"/>
          <w:szCs w:val="24"/>
        </w:rPr>
      </w:pPr>
    </w:p>
    <w:p w14:paraId="6E6845E5" w14:textId="337FB9B3" w:rsidR="007E7697" w:rsidRPr="008C7FD4" w:rsidRDefault="007B0F68" w:rsidP="008C7FD4">
      <w:pPr>
        <w:pStyle w:val="NoSpacing"/>
        <w:ind w:left="360"/>
        <w:jc w:val="left"/>
        <w:rPr>
          <w:rFonts w:cstheme="minorHAnsi"/>
          <w:b/>
          <w:sz w:val="24"/>
          <w:szCs w:val="24"/>
        </w:rPr>
      </w:pPr>
      <w:r w:rsidRPr="007B0F68">
        <w:rPr>
          <w:rFonts w:cstheme="minorHAnsi"/>
          <w:b/>
          <w:sz w:val="24"/>
          <w:szCs w:val="24"/>
        </w:rPr>
        <w:t>Coaching Philosophy</w:t>
      </w:r>
      <w:bookmarkStart w:id="0" w:name="_GoBack"/>
      <w:bookmarkEnd w:id="0"/>
    </w:p>
    <w:sectPr w:rsidR="007E7697" w:rsidRPr="008C7FD4" w:rsidSect="00BE65DC">
      <w:headerReference w:type="even" r:id="rId8"/>
      <w:headerReference w:type="default" r:id="rId9"/>
      <w:footerReference w:type="default" r:id="rId10"/>
      <w:headerReference w:type="first" r:id="rId1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77A676" w14:textId="77777777" w:rsidR="00F84A92" w:rsidRDefault="00F84A92">
      <w:r>
        <w:separator/>
      </w:r>
    </w:p>
  </w:endnote>
  <w:endnote w:type="continuationSeparator" w:id="0">
    <w:p w14:paraId="299BAA33" w14:textId="77777777" w:rsidR="00F84A92" w:rsidRDefault="00F84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A44CA5" w14:textId="77777777" w:rsidR="00F84A92" w:rsidRDefault="00F84A92">
    <w:pPr>
      <w:pStyle w:val="Footer"/>
    </w:pPr>
    <w:r>
      <w:rPr>
        <w:noProof/>
      </w:rPr>
      <mc:AlternateContent>
        <mc:Choice Requires="wps">
          <w:drawing>
            <wp:anchor distT="0" distB="0" distL="114300" distR="114300" simplePos="0" relativeHeight="251659264" behindDoc="0" locked="0" layoutInCell="1" allowOverlap="1" wp14:anchorId="4583FA2B" wp14:editId="73211F1B">
              <wp:simplePos x="0" y="0"/>
              <wp:positionH relativeFrom="column">
                <wp:posOffset>2794635</wp:posOffset>
              </wp:positionH>
              <wp:positionV relativeFrom="paragraph">
                <wp:posOffset>63500</wp:posOffset>
              </wp:positionV>
              <wp:extent cx="3543300" cy="228600"/>
              <wp:effectExtent l="635" t="254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BE61D" w14:textId="77777777" w:rsidR="00F84A92" w:rsidRPr="00F806DA" w:rsidRDefault="00F84A92">
                          <w:pPr>
                            <w:rPr>
                              <w:rFonts w:asciiTheme="minorHAnsi" w:hAnsiTheme="minorHAnsi" w:cstheme="minorHAnsi"/>
                              <w:b/>
                              <w:color w:val="548DD4" w:themeColor="text2" w:themeTint="99"/>
                              <w:sz w:val="16"/>
                              <w:szCs w:val="16"/>
                            </w:rPr>
                          </w:pPr>
                          <w:r w:rsidRPr="00F806DA">
                            <w:rPr>
                              <w:rFonts w:asciiTheme="minorHAnsi" w:hAnsiTheme="minorHAnsi" w:cstheme="minorHAnsi"/>
                              <w:b/>
                              <w:color w:val="548DD4" w:themeColor="text2" w:themeTint="99"/>
                              <w:sz w:val="16"/>
                              <w:szCs w:val="16"/>
                            </w:rPr>
                            <w:t>6193 West Ridge Rd. Highland, UT  84003     801-358-8450     www.theiahe.com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220.05pt;margin-top:5pt;width:279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" stroked="f">
              <v:textbox>
                <w:txbxContent>
                  <w:p w14:paraId="70ABE61D" w14:textId="77777777" w:rsidR="00F84A92" w:rsidRPr="00F806DA" w:rsidRDefault="00F84A92">
                    <w:pPr>
                      <w:rPr>
                        <w:rFonts w:asciiTheme="minorHAnsi" w:hAnsiTheme="minorHAnsi" w:cstheme="minorHAnsi"/>
                        <w:b/>
                        <w:color w:val="548DD4" w:themeColor="text2" w:themeTint="99"/>
                        <w:sz w:val="16"/>
                        <w:szCs w:val="16"/>
                      </w:rPr>
                    </w:pPr>
                    <w:r w:rsidRPr="00F806DA">
                      <w:rPr>
                        <w:rFonts w:asciiTheme="minorHAnsi" w:hAnsiTheme="minorHAnsi" w:cstheme="minorHAnsi"/>
                        <w:b/>
                        <w:color w:val="548DD4" w:themeColor="text2" w:themeTint="99"/>
                        <w:sz w:val="16"/>
                        <w:szCs w:val="16"/>
                      </w:rPr>
                      <w:t>6193 West Ridge Rd. Highland, UT  84003     801-358-8450     www.theiahe.com</w:t>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74AC7D" w14:textId="77777777" w:rsidR="00F84A92" w:rsidRDefault="00F84A92">
      <w:r>
        <w:separator/>
      </w:r>
    </w:p>
  </w:footnote>
  <w:footnote w:type="continuationSeparator" w:id="0">
    <w:p w14:paraId="6F86B2F2" w14:textId="77777777" w:rsidR="00F84A92" w:rsidRDefault="00F84A9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85FB29" w14:textId="77777777" w:rsidR="00F84A92" w:rsidRDefault="00F84A92">
    <w:pPr>
      <w:pStyle w:val="Header"/>
    </w:pPr>
    <w:r>
      <w:rPr>
        <w:szCs w:val="20"/>
      </w:rPr>
      <w:pict w14:anchorId="609776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612pt;height:11in;z-index:-251659264;mso-wrap-edited:f;mso-position-horizontal:center;mso-position-horizontal-relative:margin;mso-position-vertical:center;mso-position-vertical-relative:margin" wrapcoords="-26 0 -26 21579 21600 21579 21600 0 -26 0">
          <v:imagedata r:id="rId1" o:title="JacksonWatermark"/>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EA8CF0" w14:textId="77777777" w:rsidR="00F84A92" w:rsidRDefault="00F84A92">
    <w:pPr>
      <w:pStyle w:val="Header"/>
    </w:pPr>
    <w:r>
      <w:rPr>
        <w:noProof/>
      </w:rPr>
      <w:drawing>
        <wp:anchor distT="0" distB="0" distL="114300" distR="114300" simplePos="0" relativeHeight="251660288" behindDoc="1" locked="0" layoutInCell="1" allowOverlap="1" wp14:anchorId="2DBB0DBD" wp14:editId="7C0ACDBE">
          <wp:simplePos x="0" y="0"/>
          <wp:positionH relativeFrom="margin">
            <wp:align>center</wp:align>
          </wp:positionH>
          <wp:positionV relativeFrom="margin">
            <wp:align>center</wp:align>
          </wp:positionV>
          <wp:extent cx="7790688" cy="10087836"/>
          <wp:effectExtent l="19050" t="0" r="762" b="0"/>
          <wp:wrapNone/>
          <wp:docPr id="1" name="Picture 0" descr="b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png"/>
                  <pic:cNvPicPr/>
                </pic:nvPicPr>
                <pic:blipFill>
                  <a:blip r:embed="rId1"/>
                  <a:stretch>
                    <a:fillRect/>
                  </a:stretch>
                </pic:blipFill>
                <pic:spPr>
                  <a:xfrm>
                    <a:off x="0" y="0"/>
                    <a:ext cx="7790688" cy="10087836"/>
                  </a:xfrm>
                  <a:prstGeom prst="rect">
                    <a:avLst/>
                  </a:prstGeom>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0C79D6" w14:textId="77777777" w:rsidR="00F84A92" w:rsidRDefault="00F84A92">
    <w:pPr>
      <w:pStyle w:val="Header"/>
    </w:pPr>
    <w:r>
      <w:rPr>
        <w:szCs w:val="20"/>
      </w:rPr>
      <w:pict w14:anchorId="58B34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0;margin-top:0;width:612pt;height:11in;z-index:-251658240;mso-wrap-edited:f;mso-position-horizontal:center;mso-position-horizontal-relative:margin;mso-position-vertical:center;mso-position-vertical-relative:margin" wrapcoords="-26 0 -26 21579 21600 21579 21600 0 -26 0">
          <v:imagedata r:id="rId1" o:title="JacksonWatermark"/>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4F4FD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2"/>
    <w:multiLevelType w:val="singleLevel"/>
    <w:tmpl w:val="41908A62"/>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9A0645B2"/>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3"/>
    <w:multiLevelType w:val="hybridMultilevel"/>
    <w:tmpl w:val="00000003"/>
    <w:lvl w:ilvl="0" w:tplc="000000C9">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913EAD"/>
    <w:multiLevelType w:val="hybridMultilevel"/>
    <w:tmpl w:val="4C58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ED59D0"/>
    <w:multiLevelType w:val="hybridMultilevel"/>
    <w:tmpl w:val="4726FB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7A75090"/>
    <w:multiLevelType w:val="hybridMultilevel"/>
    <w:tmpl w:val="C07E26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F3C168D"/>
    <w:multiLevelType w:val="hybridMultilevel"/>
    <w:tmpl w:val="C1325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B12FB4"/>
    <w:multiLevelType w:val="hybridMultilevel"/>
    <w:tmpl w:val="7F22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D44979"/>
    <w:multiLevelType w:val="hybridMultilevel"/>
    <w:tmpl w:val="B512F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3B7F22"/>
    <w:multiLevelType w:val="hybridMultilevel"/>
    <w:tmpl w:val="2BF0F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904548"/>
    <w:multiLevelType w:val="hybridMultilevel"/>
    <w:tmpl w:val="2A52DB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6610F25"/>
    <w:multiLevelType w:val="hybridMultilevel"/>
    <w:tmpl w:val="876A5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9979C1"/>
    <w:multiLevelType w:val="hybridMultilevel"/>
    <w:tmpl w:val="66ECD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05210E"/>
    <w:multiLevelType w:val="hybridMultilevel"/>
    <w:tmpl w:val="3184EC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800430A"/>
    <w:multiLevelType w:val="hybridMultilevel"/>
    <w:tmpl w:val="1318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5024B0"/>
    <w:multiLevelType w:val="hybridMultilevel"/>
    <w:tmpl w:val="505EB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622B85"/>
    <w:multiLevelType w:val="hybridMultilevel"/>
    <w:tmpl w:val="05E6C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177482"/>
    <w:multiLevelType w:val="hybridMultilevel"/>
    <w:tmpl w:val="BF188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EC34F8"/>
    <w:multiLevelType w:val="hybridMultilevel"/>
    <w:tmpl w:val="833AC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C57E65"/>
    <w:multiLevelType w:val="hybridMultilevel"/>
    <w:tmpl w:val="6BFA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361482"/>
    <w:multiLevelType w:val="hybridMultilevel"/>
    <w:tmpl w:val="08FA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0F1939"/>
    <w:multiLevelType w:val="hybridMultilevel"/>
    <w:tmpl w:val="BE183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29644C"/>
    <w:multiLevelType w:val="hybridMultilevel"/>
    <w:tmpl w:val="E7181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514295"/>
    <w:multiLevelType w:val="hybridMultilevel"/>
    <w:tmpl w:val="4C3C0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E11B94"/>
    <w:multiLevelType w:val="hybridMultilevel"/>
    <w:tmpl w:val="819E0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587557"/>
    <w:multiLevelType w:val="hybridMultilevel"/>
    <w:tmpl w:val="2182BBD0"/>
    <w:lvl w:ilvl="0" w:tplc="C17420C8">
      <w:start w:val="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5EF74BC"/>
    <w:multiLevelType w:val="hybridMultilevel"/>
    <w:tmpl w:val="51D01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BB4688"/>
    <w:multiLevelType w:val="hybridMultilevel"/>
    <w:tmpl w:val="19C60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762F6B"/>
    <w:multiLevelType w:val="hybridMultilevel"/>
    <w:tmpl w:val="E0D87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DC58ED"/>
    <w:multiLevelType w:val="hybridMultilevel"/>
    <w:tmpl w:val="90A6A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9079A3"/>
    <w:multiLevelType w:val="hybridMultilevel"/>
    <w:tmpl w:val="82021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BA6C71"/>
    <w:multiLevelType w:val="hybridMultilevel"/>
    <w:tmpl w:val="189A2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426ECA"/>
    <w:multiLevelType w:val="hybridMultilevel"/>
    <w:tmpl w:val="0FD6D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A17E25"/>
    <w:multiLevelType w:val="hybridMultilevel"/>
    <w:tmpl w:val="6584F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0370D1"/>
    <w:multiLevelType w:val="hybridMultilevel"/>
    <w:tmpl w:val="98F0C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177584"/>
    <w:multiLevelType w:val="hybridMultilevel"/>
    <w:tmpl w:val="49F4A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A43A39"/>
    <w:multiLevelType w:val="hybridMultilevel"/>
    <w:tmpl w:val="47CE0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6"/>
  </w:num>
  <w:num w:numId="4">
    <w:abstractNumId w:val="15"/>
  </w:num>
  <w:num w:numId="5">
    <w:abstractNumId w:val="19"/>
  </w:num>
  <w:num w:numId="6">
    <w:abstractNumId w:val="9"/>
  </w:num>
  <w:num w:numId="7">
    <w:abstractNumId w:val="29"/>
  </w:num>
  <w:num w:numId="8">
    <w:abstractNumId w:val="7"/>
  </w:num>
  <w:num w:numId="9">
    <w:abstractNumId w:val="0"/>
  </w:num>
  <w:num w:numId="10">
    <w:abstractNumId w:val="28"/>
  </w:num>
  <w:num w:numId="11">
    <w:abstractNumId w:val="21"/>
  </w:num>
  <w:num w:numId="12">
    <w:abstractNumId w:val="16"/>
  </w:num>
  <w:num w:numId="13">
    <w:abstractNumId w:val="32"/>
  </w:num>
  <w:num w:numId="14">
    <w:abstractNumId w:val="31"/>
  </w:num>
  <w:num w:numId="15">
    <w:abstractNumId w:val="12"/>
  </w:num>
  <w:num w:numId="16">
    <w:abstractNumId w:val="22"/>
  </w:num>
  <w:num w:numId="17">
    <w:abstractNumId w:val="13"/>
  </w:num>
  <w:num w:numId="18">
    <w:abstractNumId w:val="8"/>
  </w:num>
  <w:num w:numId="19">
    <w:abstractNumId w:val="3"/>
  </w:num>
  <w:num w:numId="20">
    <w:abstractNumId w:val="4"/>
  </w:num>
  <w:num w:numId="21">
    <w:abstractNumId w:val="5"/>
  </w:num>
  <w:num w:numId="22">
    <w:abstractNumId w:val="30"/>
  </w:num>
  <w:num w:numId="23">
    <w:abstractNumId w:val="23"/>
  </w:num>
  <w:num w:numId="24">
    <w:abstractNumId w:val="10"/>
  </w:num>
  <w:num w:numId="25">
    <w:abstractNumId w:val="25"/>
  </w:num>
  <w:num w:numId="26">
    <w:abstractNumId w:val="33"/>
  </w:num>
  <w:num w:numId="27">
    <w:abstractNumId w:val="18"/>
  </w:num>
  <w:num w:numId="28">
    <w:abstractNumId w:val="20"/>
  </w:num>
  <w:num w:numId="29">
    <w:abstractNumId w:val="27"/>
  </w:num>
  <w:num w:numId="30">
    <w:abstractNumId w:val="24"/>
  </w:num>
  <w:num w:numId="31">
    <w:abstractNumId w:val="17"/>
  </w:num>
  <w:num w:numId="32">
    <w:abstractNumId w:val="36"/>
  </w:num>
  <w:num w:numId="33">
    <w:abstractNumId w:val="14"/>
  </w:num>
  <w:num w:numId="34">
    <w:abstractNumId w:val="39"/>
  </w:num>
  <w:num w:numId="35">
    <w:abstractNumId w:val="38"/>
  </w:num>
  <w:num w:numId="36">
    <w:abstractNumId w:val="37"/>
  </w:num>
  <w:num w:numId="37">
    <w:abstractNumId w:val="11"/>
  </w:num>
  <w:num w:numId="38">
    <w:abstractNumId w:val="6"/>
  </w:num>
  <w:num w:numId="39">
    <w:abstractNumId w:val="35"/>
  </w:num>
  <w:num w:numId="40">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670"/>
    <w:rsid w:val="000132C3"/>
    <w:rsid w:val="00021E1C"/>
    <w:rsid w:val="0007052C"/>
    <w:rsid w:val="00084670"/>
    <w:rsid w:val="000A40A2"/>
    <w:rsid w:val="000C0BED"/>
    <w:rsid w:val="000C73A0"/>
    <w:rsid w:val="0012111B"/>
    <w:rsid w:val="0015043D"/>
    <w:rsid w:val="00161366"/>
    <w:rsid w:val="001622D3"/>
    <w:rsid w:val="001A4DAE"/>
    <w:rsid w:val="001C66C0"/>
    <w:rsid w:val="001D31C5"/>
    <w:rsid w:val="001F4A2D"/>
    <w:rsid w:val="002338E3"/>
    <w:rsid w:val="00260205"/>
    <w:rsid w:val="002B6B9E"/>
    <w:rsid w:val="002E4C3A"/>
    <w:rsid w:val="00332BFE"/>
    <w:rsid w:val="00363B07"/>
    <w:rsid w:val="00367A16"/>
    <w:rsid w:val="00377D82"/>
    <w:rsid w:val="0038156D"/>
    <w:rsid w:val="003B07BB"/>
    <w:rsid w:val="00412DCB"/>
    <w:rsid w:val="004168AE"/>
    <w:rsid w:val="00431F99"/>
    <w:rsid w:val="004421AF"/>
    <w:rsid w:val="0045036E"/>
    <w:rsid w:val="0045335E"/>
    <w:rsid w:val="00470879"/>
    <w:rsid w:val="00483D11"/>
    <w:rsid w:val="00486105"/>
    <w:rsid w:val="004D6222"/>
    <w:rsid w:val="004F4AF9"/>
    <w:rsid w:val="005053B8"/>
    <w:rsid w:val="0055218C"/>
    <w:rsid w:val="005A175E"/>
    <w:rsid w:val="005A41B4"/>
    <w:rsid w:val="005B2680"/>
    <w:rsid w:val="005B27FA"/>
    <w:rsid w:val="005B78EA"/>
    <w:rsid w:val="0064624E"/>
    <w:rsid w:val="00652FDA"/>
    <w:rsid w:val="00681126"/>
    <w:rsid w:val="00684767"/>
    <w:rsid w:val="0069062E"/>
    <w:rsid w:val="006E5EFB"/>
    <w:rsid w:val="006F2707"/>
    <w:rsid w:val="00714418"/>
    <w:rsid w:val="00723778"/>
    <w:rsid w:val="00735782"/>
    <w:rsid w:val="00780499"/>
    <w:rsid w:val="007B0F68"/>
    <w:rsid w:val="007E747E"/>
    <w:rsid w:val="007E7697"/>
    <w:rsid w:val="008419CB"/>
    <w:rsid w:val="00885612"/>
    <w:rsid w:val="008B37D3"/>
    <w:rsid w:val="008C7FD4"/>
    <w:rsid w:val="00903B58"/>
    <w:rsid w:val="00955729"/>
    <w:rsid w:val="00957124"/>
    <w:rsid w:val="0097756F"/>
    <w:rsid w:val="009E57DC"/>
    <w:rsid w:val="00A07CD1"/>
    <w:rsid w:val="00A418ED"/>
    <w:rsid w:val="00A65F38"/>
    <w:rsid w:val="00A72F5F"/>
    <w:rsid w:val="00AC1312"/>
    <w:rsid w:val="00AC16DB"/>
    <w:rsid w:val="00AE4F3A"/>
    <w:rsid w:val="00B15B06"/>
    <w:rsid w:val="00B63C20"/>
    <w:rsid w:val="00B73353"/>
    <w:rsid w:val="00B74E81"/>
    <w:rsid w:val="00B80DB4"/>
    <w:rsid w:val="00B868E9"/>
    <w:rsid w:val="00B91CC2"/>
    <w:rsid w:val="00BE31B3"/>
    <w:rsid w:val="00BE65DC"/>
    <w:rsid w:val="00C24255"/>
    <w:rsid w:val="00C32791"/>
    <w:rsid w:val="00C5225E"/>
    <w:rsid w:val="00C8326E"/>
    <w:rsid w:val="00CC6E7E"/>
    <w:rsid w:val="00D45B72"/>
    <w:rsid w:val="00D951E1"/>
    <w:rsid w:val="00D973C7"/>
    <w:rsid w:val="00DB6680"/>
    <w:rsid w:val="00DE50B0"/>
    <w:rsid w:val="00DE7D96"/>
    <w:rsid w:val="00E05686"/>
    <w:rsid w:val="00E05CC2"/>
    <w:rsid w:val="00E13E56"/>
    <w:rsid w:val="00E25BE5"/>
    <w:rsid w:val="00E658BF"/>
    <w:rsid w:val="00E7485A"/>
    <w:rsid w:val="00E90D19"/>
    <w:rsid w:val="00EA1E04"/>
    <w:rsid w:val="00EB537F"/>
    <w:rsid w:val="00EF5BBB"/>
    <w:rsid w:val="00F1621E"/>
    <w:rsid w:val="00F17307"/>
    <w:rsid w:val="00F806DA"/>
    <w:rsid w:val="00F84A92"/>
    <w:rsid w:val="00F92524"/>
    <w:rsid w:val="00F97A76"/>
    <w:rsid w:val="00FB02BB"/>
    <w:rsid w:val="00FB48F8"/>
    <w:rsid w:val="00FE68F0"/>
    <w:rsid w:val="00FF43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1"/>
    </o:shapelayout>
  </w:shapeDefaults>
  <w:doNotEmbedSmartTags/>
  <w:decimalSymbol w:val="."/>
  <w:listSeparator w:val=","/>
  <w14:docId w14:val="18A22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63C2"/>
    <w:rPr>
      <w:sz w:val="24"/>
      <w:szCs w:val="24"/>
    </w:rPr>
  </w:style>
  <w:style w:type="paragraph" w:styleId="Heading1">
    <w:name w:val="heading 1"/>
    <w:basedOn w:val="Normal"/>
    <w:next w:val="Normal"/>
    <w:link w:val="Heading1Char"/>
    <w:qFormat/>
    <w:rsid w:val="00192E8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E6A6C"/>
    <w:pPr>
      <w:keepNext/>
      <w:outlineLvl w:val="1"/>
    </w:pPr>
    <w:rPr>
      <w:b/>
      <w:bCs/>
    </w:rPr>
  </w:style>
  <w:style w:type="paragraph" w:styleId="Heading3">
    <w:name w:val="heading 3"/>
    <w:basedOn w:val="Normal"/>
    <w:next w:val="Normal"/>
    <w:link w:val="Heading3Char"/>
    <w:qFormat/>
    <w:rsid w:val="00140457"/>
    <w:pPr>
      <w:keepNext/>
      <w:tabs>
        <w:tab w:val="left" w:pos="5070"/>
      </w:tabs>
      <w:jc w:val="center"/>
      <w:outlineLvl w:val="2"/>
    </w:pPr>
    <w:rPr>
      <w:b/>
      <w:bCs/>
      <w:sz w:val="28"/>
    </w:rPr>
  </w:style>
  <w:style w:type="paragraph" w:styleId="Heading4">
    <w:name w:val="heading 4"/>
    <w:basedOn w:val="Normal"/>
    <w:next w:val="Normal"/>
    <w:link w:val="Heading4Char"/>
    <w:qFormat/>
    <w:rsid w:val="00140457"/>
    <w:pPr>
      <w:keepNext/>
      <w:spacing w:before="240" w:after="60"/>
      <w:outlineLvl w:val="3"/>
    </w:pPr>
    <w:rPr>
      <w:rFonts w:ascii="Cambria" w:hAnsi="Cambria"/>
      <w:b/>
      <w:bCs/>
      <w:sz w:val="28"/>
      <w:szCs w:val="28"/>
    </w:rPr>
  </w:style>
  <w:style w:type="paragraph" w:styleId="Heading5">
    <w:name w:val="heading 5"/>
    <w:basedOn w:val="Normal"/>
    <w:next w:val="Normal"/>
    <w:link w:val="Heading5Char"/>
    <w:qFormat/>
    <w:rsid w:val="00140457"/>
    <w:pPr>
      <w:keepNext/>
      <w:tabs>
        <w:tab w:val="left" w:pos="5040"/>
        <w:tab w:val="left" w:pos="7200"/>
      </w:tabs>
      <w:outlineLvl w:val="4"/>
    </w:pPr>
    <w:rPr>
      <w:b/>
      <w:bCs/>
    </w:rPr>
  </w:style>
  <w:style w:type="paragraph" w:styleId="Heading6">
    <w:name w:val="heading 6"/>
    <w:basedOn w:val="Normal"/>
    <w:next w:val="Normal"/>
    <w:link w:val="Heading6Char"/>
    <w:qFormat/>
    <w:rsid w:val="00140457"/>
    <w:pPr>
      <w:spacing w:before="240" w:after="60"/>
      <w:outlineLvl w:val="5"/>
    </w:pPr>
    <w:rPr>
      <w:b/>
      <w:bCs/>
      <w:sz w:val="22"/>
      <w:szCs w:val="22"/>
    </w:rPr>
  </w:style>
  <w:style w:type="paragraph" w:styleId="Heading7">
    <w:name w:val="heading 7"/>
    <w:basedOn w:val="Normal"/>
    <w:next w:val="Normal"/>
    <w:link w:val="Heading7Char"/>
    <w:qFormat/>
    <w:rsid w:val="00140457"/>
    <w:pPr>
      <w:keepNext/>
      <w:outlineLvl w:val="6"/>
    </w:pPr>
    <w:rPr>
      <w:u w:val="single"/>
    </w:rPr>
  </w:style>
  <w:style w:type="paragraph" w:styleId="Heading8">
    <w:name w:val="heading 8"/>
    <w:basedOn w:val="Normal"/>
    <w:next w:val="Normal"/>
    <w:link w:val="Heading8Char"/>
    <w:qFormat/>
    <w:rsid w:val="00140457"/>
    <w:pPr>
      <w:keepNext/>
      <w:spacing w:line="360" w:lineRule="auto"/>
      <w:ind w:firstLine="720"/>
      <w:outlineLvl w:val="7"/>
    </w:pPr>
    <w:rPr>
      <w:b/>
      <w:bCs/>
    </w:rPr>
  </w:style>
  <w:style w:type="paragraph" w:styleId="Heading9">
    <w:name w:val="heading 9"/>
    <w:basedOn w:val="Normal"/>
    <w:next w:val="Normal"/>
    <w:link w:val="Heading9Char"/>
    <w:qFormat/>
    <w:rsid w:val="00140457"/>
    <w:pPr>
      <w:keepNext/>
      <w:spacing w:line="360" w:lineRule="auto"/>
      <w:ind w:firstLine="720"/>
      <w:jc w:val="cente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B0644"/>
    <w:pPr>
      <w:tabs>
        <w:tab w:val="center" w:pos="4320"/>
        <w:tab w:val="right" w:pos="8640"/>
      </w:tabs>
    </w:pPr>
  </w:style>
  <w:style w:type="paragraph" w:styleId="Footer">
    <w:name w:val="footer"/>
    <w:basedOn w:val="Normal"/>
    <w:link w:val="FooterChar"/>
    <w:uiPriority w:val="99"/>
    <w:rsid w:val="000B0644"/>
    <w:pPr>
      <w:tabs>
        <w:tab w:val="center" w:pos="4320"/>
        <w:tab w:val="right" w:pos="8640"/>
      </w:tabs>
    </w:pPr>
  </w:style>
  <w:style w:type="table" w:styleId="TableGrid">
    <w:name w:val="Table Grid"/>
    <w:basedOn w:val="TableNormal"/>
    <w:rsid w:val="00BD5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8667D1"/>
    <w:pPr>
      <w:jc w:val="center"/>
    </w:pPr>
    <w:rPr>
      <w:sz w:val="40"/>
    </w:rPr>
  </w:style>
  <w:style w:type="paragraph" w:styleId="BodyText2">
    <w:name w:val="Body Text 2"/>
    <w:basedOn w:val="Normal"/>
    <w:rsid w:val="00BB3165"/>
    <w:pPr>
      <w:jc w:val="center"/>
    </w:pPr>
    <w:rPr>
      <w:b/>
      <w:bCs/>
    </w:rPr>
  </w:style>
  <w:style w:type="paragraph" w:styleId="BodyTextIndent">
    <w:name w:val="Body Text Indent"/>
    <w:basedOn w:val="Normal"/>
    <w:link w:val="BodyTextIndentChar1"/>
    <w:rsid w:val="00192E8C"/>
    <w:pPr>
      <w:spacing w:after="120"/>
      <w:ind w:left="360"/>
    </w:pPr>
  </w:style>
  <w:style w:type="paragraph" w:styleId="BodyText">
    <w:name w:val="Body Text"/>
    <w:basedOn w:val="Normal"/>
    <w:link w:val="BodyTextChar1"/>
    <w:rsid w:val="00F163C2"/>
    <w:pPr>
      <w:spacing w:after="120"/>
    </w:pPr>
  </w:style>
  <w:style w:type="paragraph" w:styleId="BodyTextIndent2">
    <w:name w:val="Body Text Indent 2"/>
    <w:basedOn w:val="Normal"/>
    <w:link w:val="BodyTextIndent2Char"/>
    <w:rsid w:val="00F163C2"/>
    <w:pPr>
      <w:spacing w:after="120" w:line="480" w:lineRule="auto"/>
      <w:ind w:left="360"/>
    </w:pPr>
  </w:style>
  <w:style w:type="paragraph" w:styleId="BodyTextIndent3">
    <w:name w:val="Body Text Indent 3"/>
    <w:basedOn w:val="Normal"/>
    <w:link w:val="BodyTextIndent3Char"/>
    <w:rsid w:val="00F163C2"/>
    <w:pPr>
      <w:spacing w:after="120"/>
      <w:ind w:left="360"/>
    </w:pPr>
    <w:rPr>
      <w:sz w:val="16"/>
      <w:szCs w:val="16"/>
    </w:rPr>
  </w:style>
  <w:style w:type="character" w:customStyle="1" w:styleId="Heading4Char">
    <w:name w:val="Heading 4 Char"/>
    <w:link w:val="Heading4"/>
    <w:rsid w:val="00140457"/>
    <w:rPr>
      <w:rFonts w:ascii="Cambria" w:eastAsia="Times New Roman" w:hAnsi="Cambria" w:cs="Times New Roman"/>
      <w:b/>
      <w:bCs/>
      <w:sz w:val="28"/>
      <w:szCs w:val="28"/>
    </w:rPr>
  </w:style>
  <w:style w:type="character" w:customStyle="1" w:styleId="Heading3Char">
    <w:name w:val="Heading 3 Char"/>
    <w:link w:val="Heading3"/>
    <w:rsid w:val="00140457"/>
    <w:rPr>
      <w:b/>
      <w:bCs/>
      <w:sz w:val="28"/>
      <w:szCs w:val="24"/>
    </w:rPr>
  </w:style>
  <w:style w:type="character" w:customStyle="1" w:styleId="Heading5Char">
    <w:name w:val="Heading 5 Char"/>
    <w:link w:val="Heading5"/>
    <w:rsid w:val="00140457"/>
    <w:rPr>
      <w:b/>
      <w:bCs/>
      <w:sz w:val="24"/>
      <w:szCs w:val="24"/>
    </w:rPr>
  </w:style>
  <w:style w:type="character" w:customStyle="1" w:styleId="Heading6Char">
    <w:name w:val="Heading 6 Char"/>
    <w:link w:val="Heading6"/>
    <w:rsid w:val="00140457"/>
    <w:rPr>
      <w:b/>
      <w:bCs/>
      <w:sz w:val="22"/>
      <w:szCs w:val="22"/>
    </w:rPr>
  </w:style>
  <w:style w:type="character" w:customStyle="1" w:styleId="Heading7Char">
    <w:name w:val="Heading 7 Char"/>
    <w:link w:val="Heading7"/>
    <w:rsid w:val="00140457"/>
    <w:rPr>
      <w:sz w:val="24"/>
      <w:szCs w:val="24"/>
      <w:u w:val="single"/>
    </w:rPr>
  </w:style>
  <w:style w:type="character" w:customStyle="1" w:styleId="Heading8Char">
    <w:name w:val="Heading 8 Char"/>
    <w:link w:val="Heading8"/>
    <w:rsid w:val="00140457"/>
    <w:rPr>
      <w:b/>
      <w:bCs/>
      <w:sz w:val="24"/>
      <w:szCs w:val="24"/>
    </w:rPr>
  </w:style>
  <w:style w:type="character" w:customStyle="1" w:styleId="Heading9Char">
    <w:name w:val="Heading 9 Char"/>
    <w:link w:val="Heading9"/>
    <w:rsid w:val="00140457"/>
    <w:rPr>
      <w:sz w:val="36"/>
      <w:szCs w:val="24"/>
    </w:rPr>
  </w:style>
  <w:style w:type="character" w:customStyle="1" w:styleId="Heading1Char">
    <w:name w:val="Heading 1 Char"/>
    <w:link w:val="Heading1"/>
    <w:rsid w:val="00140457"/>
    <w:rPr>
      <w:rFonts w:ascii="Arial" w:hAnsi="Arial" w:cs="Arial"/>
      <w:b/>
      <w:bCs/>
      <w:kern w:val="32"/>
      <w:sz w:val="32"/>
      <w:szCs w:val="32"/>
    </w:rPr>
  </w:style>
  <w:style w:type="character" w:customStyle="1" w:styleId="Heading2Char">
    <w:name w:val="Heading 2 Char"/>
    <w:link w:val="Heading2"/>
    <w:rsid w:val="00140457"/>
    <w:rPr>
      <w:b/>
      <w:bCs/>
      <w:sz w:val="24"/>
      <w:szCs w:val="24"/>
    </w:rPr>
  </w:style>
  <w:style w:type="character" w:styleId="CommentReference">
    <w:name w:val="annotation reference"/>
    <w:uiPriority w:val="99"/>
    <w:rsid w:val="00140457"/>
    <w:rPr>
      <w:sz w:val="16"/>
      <w:szCs w:val="16"/>
    </w:rPr>
  </w:style>
  <w:style w:type="paragraph" w:styleId="CommentText">
    <w:name w:val="annotation text"/>
    <w:basedOn w:val="Normal"/>
    <w:link w:val="CommentTextChar"/>
    <w:uiPriority w:val="99"/>
    <w:rsid w:val="00140457"/>
    <w:rPr>
      <w:sz w:val="20"/>
      <w:szCs w:val="20"/>
    </w:rPr>
  </w:style>
  <w:style w:type="character" w:customStyle="1" w:styleId="CommentTextChar">
    <w:name w:val="Comment Text Char"/>
    <w:basedOn w:val="DefaultParagraphFont"/>
    <w:link w:val="CommentText"/>
    <w:uiPriority w:val="99"/>
    <w:rsid w:val="00140457"/>
  </w:style>
  <w:style w:type="paragraph" w:styleId="BlockText">
    <w:name w:val="Block Text"/>
    <w:basedOn w:val="Normal"/>
    <w:rsid w:val="00140457"/>
    <w:pPr>
      <w:ind w:left="720" w:right="720"/>
    </w:pPr>
  </w:style>
  <w:style w:type="character" w:customStyle="1" w:styleId="FooterChar">
    <w:name w:val="Footer Char"/>
    <w:link w:val="Footer"/>
    <w:uiPriority w:val="99"/>
    <w:rsid w:val="00140457"/>
    <w:rPr>
      <w:sz w:val="24"/>
      <w:szCs w:val="24"/>
    </w:rPr>
  </w:style>
  <w:style w:type="character" w:customStyle="1" w:styleId="BodyTextIndent2Char">
    <w:name w:val="Body Text Indent 2 Char"/>
    <w:link w:val="BodyTextIndent2"/>
    <w:rsid w:val="00140457"/>
    <w:rPr>
      <w:sz w:val="24"/>
      <w:szCs w:val="24"/>
    </w:rPr>
  </w:style>
  <w:style w:type="character" w:styleId="FootnoteReference">
    <w:name w:val="footnote reference"/>
    <w:rsid w:val="00140457"/>
    <w:rPr>
      <w:vertAlign w:val="superscript"/>
    </w:rPr>
  </w:style>
  <w:style w:type="character" w:customStyle="1" w:styleId="BodyTextIndentChar">
    <w:name w:val="Body Text Indent Char"/>
    <w:rsid w:val="00140457"/>
    <w:rPr>
      <w:sz w:val="24"/>
      <w:szCs w:val="24"/>
    </w:rPr>
  </w:style>
  <w:style w:type="character" w:customStyle="1" w:styleId="BodyTextIndent3Char">
    <w:name w:val="Body Text Indent 3 Char"/>
    <w:link w:val="BodyTextIndent3"/>
    <w:rsid w:val="00140457"/>
    <w:rPr>
      <w:sz w:val="16"/>
      <w:szCs w:val="16"/>
    </w:rPr>
  </w:style>
  <w:style w:type="paragraph" w:styleId="Caption">
    <w:name w:val="caption"/>
    <w:basedOn w:val="Normal"/>
    <w:next w:val="Normal"/>
    <w:qFormat/>
    <w:rsid w:val="00140457"/>
    <w:pPr>
      <w:spacing w:before="120" w:after="120"/>
    </w:pPr>
    <w:rPr>
      <w:b/>
      <w:bCs/>
      <w:sz w:val="20"/>
      <w:szCs w:val="20"/>
    </w:rPr>
  </w:style>
  <w:style w:type="paragraph" w:styleId="TableofFigures">
    <w:name w:val="table of figures"/>
    <w:basedOn w:val="Normal"/>
    <w:next w:val="Normal"/>
    <w:rsid w:val="00140457"/>
    <w:pPr>
      <w:ind w:left="480" w:hanging="480"/>
    </w:pPr>
  </w:style>
  <w:style w:type="paragraph" w:styleId="FootnoteText">
    <w:name w:val="footnote text"/>
    <w:basedOn w:val="Normal"/>
    <w:link w:val="FootnoteTextChar"/>
    <w:rsid w:val="00140457"/>
    <w:rPr>
      <w:sz w:val="20"/>
      <w:szCs w:val="20"/>
    </w:rPr>
  </w:style>
  <w:style w:type="character" w:customStyle="1" w:styleId="FootnoteTextChar">
    <w:name w:val="Footnote Text Char"/>
    <w:basedOn w:val="DefaultParagraphFont"/>
    <w:link w:val="FootnoteText"/>
    <w:rsid w:val="00140457"/>
  </w:style>
  <w:style w:type="paragraph" w:styleId="BalloonText">
    <w:name w:val="Balloon Text"/>
    <w:basedOn w:val="Normal"/>
    <w:link w:val="BalloonTextChar"/>
    <w:rsid w:val="00140457"/>
    <w:rPr>
      <w:rFonts w:ascii="Tahoma" w:hAnsi="Tahoma" w:cs="Tahoma"/>
      <w:sz w:val="16"/>
      <w:szCs w:val="16"/>
    </w:rPr>
  </w:style>
  <w:style w:type="character" w:customStyle="1" w:styleId="BalloonTextChar">
    <w:name w:val="Balloon Text Char"/>
    <w:link w:val="BalloonText"/>
    <w:rsid w:val="00140457"/>
    <w:rPr>
      <w:rFonts w:ascii="Tahoma" w:hAnsi="Tahoma" w:cs="Tahoma"/>
      <w:sz w:val="16"/>
      <w:szCs w:val="16"/>
    </w:rPr>
  </w:style>
  <w:style w:type="paragraph" w:customStyle="1" w:styleId="TOCHeading1">
    <w:name w:val="TOC Heading1"/>
    <w:basedOn w:val="Heading1"/>
    <w:next w:val="Normal"/>
    <w:uiPriority w:val="39"/>
    <w:qFormat/>
    <w:rsid w:val="00140457"/>
    <w:pPr>
      <w:keepLines/>
      <w:spacing w:before="480" w:after="0" w:line="276" w:lineRule="auto"/>
      <w:outlineLvl w:val="9"/>
    </w:pPr>
    <w:rPr>
      <w:rFonts w:ascii="Cambria" w:hAnsi="Cambria" w:cs="Times New Roman"/>
      <w:color w:val="365F91"/>
      <w:kern w:val="0"/>
      <w:sz w:val="28"/>
      <w:szCs w:val="28"/>
    </w:rPr>
  </w:style>
  <w:style w:type="paragraph" w:styleId="TOC2">
    <w:name w:val="toc 2"/>
    <w:basedOn w:val="Normal"/>
    <w:next w:val="Normal"/>
    <w:autoRedefine/>
    <w:uiPriority w:val="39"/>
    <w:unhideWhenUsed/>
    <w:qFormat/>
    <w:rsid w:val="00140457"/>
    <w:pPr>
      <w:spacing w:after="100" w:line="276" w:lineRule="auto"/>
      <w:ind w:left="220"/>
    </w:pPr>
    <w:rPr>
      <w:rFonts w:ascii="Calibri" w:hAnsi="Calibri"/>
      <w:sz w:val="22"/>
      <w:szCs w:val="22"/>
    </w:rPr>
  </w:style>
  <w:style w:type="paragraph" w:styleId="TOC1">
    <w:name w:val="toc 1"/>
    <w:basedOn w:val="Normal"/>
    <w:next w:val="Normal"/>
    <w:autoRedefine/>
    <w:uiPriority w:val="39"/>
    <w:unhideWhenUsed/>
    <w:qFormat/>
    <w:rsid w:val="00140457"/>
    <w:pPr>
      <w:spacing w:after="100" w:line="276" w:lineRule="auto"/>
    </w:pPr>
    <w:rPr>
      <w:rFonts w:ascii="Calibri" w:hAnsi="Calibri"/>
      <w:sz w:val="22"/>
      <w:szCs w:val="22"/>
    </w:rPr>
  </w:style>
  <w:style w:type="paragraph" w:styleId="TOC3">
    <w:name w:val="toc 3"/>
    <w:basedOn w:val="Normal"/>
    <w:next w:val="Normal"/>
    <w:autoRedefine/>
    <w:uiPriority w:val="39"/>
    <w:unhideWhenUsed/>
    <w:qFormat/>
    <w:rsid w:val="00140457"/>
    <w:pPr>
      <w:spacing w:after="100" w:line="276" w:lineRule="auto"/>
      <w:ind w:left="440"/>
    </w:pPr>
    <w:rPr>
      <w:rFonts w:ascii="Calibri" w:hAnsi="Calibri"/>
      <w:sz w:val="22"/>
      <w:szCs w:val="22"/>
    </w:rPr>
  </w:style>
  <w:style w:type="character" w:styleId="Hyperlink">
    <w:name w:val="Hyperlink"/>
    <w:uiPriority w:val="99"/>
    <w:unhideWhenUsed/>
    <w:rsid w:val="00140457"/>
    <w:rPr>
      <w:color w:val="0000FF"/>
      <w:u w:val="single"/>
    </w:rPr>
  </w:style>
  <w:style w:type="character" w:customStyle="1" w:styleId="TitleChar">
    <w:name w:val="Title Char"/>
    <w:link w:val="Title"/>
    <w:rsid w:val="00140457"/>
    <w:rPr>
      <w:sz w:val="40"/>
      <w:szCs w:val="24"/>
    </w:rPr>
  </w:style>
  <w:style w:type="character" w:customStyle="1" w:styleId="BodyTextChar">
    <w:name w:val="Body Text Char"/>
    <w:rsid w:val="00140457"/>
    <w:rPr>
      <w:sz w:val="24"/>
      <w:szCs w:val="24"/>
    </w:rPr>
  </w:style>
  <w:style w:type="paragraph" w:styleId="EndnoteText">
    <w:name w:val="endnote text"/>
    <w:basedOn w:val="Normal"/>
    <w:link w:val="EndnoteTextChar"/>
    <w:rsid w:val="00140457"/>
    <w:rPr>
      <w:sz w:val="20"/>
      <w:szCs w:val="20"/>
    </w:rPr>
  </w:style>
  <w:style w:type="character" w:customStyle="1" w:styleId="EndnoteTextChar">
    <w:name w:val="Endnote Text Char"/>
    <w:basedOn w:val="DefaultParagraphFont"/>
    <w:link w:val="EndnoteText"/>
    <w:rsid w:val="00140457"/>
  </w:style>
  <w:style w:type="character" w:styleId="EndnoteReference">
    <w:name w:val="endnote reference"/>
    <w:rsid w:val="00140457"/>
    <w:rPr>
      <w:vertAlign w:val="superscript"/>
    </w:rPr>
  </w:style>
  <w:style w:type="character" w:customStyle="1" w:styleId="HeaderChar">
    <w:name w:val="Header Char"/>
    <w:link w:val="Header"/>
    <w:rsid w:val="00140457"/>
    <w:rPr>
      <w:sz w:val="24"/>
      <w:szCs w:val="24"/>
    </w:rPr>
  </w:style>
  <w:style w:type="paragraph" w:customStyle="1" w:styleId="NoSpacing1">
    <w:name w:val="No Spacing1"/>
    <w:uiPriority w:val="1"/>
    <w:qFormat/>
    <w:rsid w:val="00140457"/>
    <w:rPr>
      <w:rFonts w:ascii="Calibri" w:eastAsia="Calibri" w:hAnsi="Calibri"/>
      <w:sz w:val="22"/>
      <w:szCs w:val="22"/>
    </w:rPr>
  </w:style>
  <w:style w:type="paragraph" w:customStyle="1" w:styleId="ColorfulList-Accent11">
    <w:name w:val="Colorful List - Accent 11"/>
    <w:basedOn w:val="Normal"/>
    <w:uiPriority w:val="34"/>
    <w:qFormat/>
    <w:rsid w:val="00140457"/>
    <w:pPr>
      <w:ind w:left="720"/>
    </w:pPr>
  </w:style>
  <w:style w:type="paragraph" w:styleId="NormalWeb">
    <w:name w:val="Normal (Web)"/>
    <w:basedOn w:val="Normal"/>
    <w:uiPriority w:val="99"/>
    <w:unhideWhenUsed/>
    <w:rsid w:val="00140457"/>
    <w:pPr>
      <w:spacing w:before="100" w:beforeAutospacing="1" w:after="100" w:afterAutospacing="1"/>
    </w:pPr>
  </w:style>
  <w:style w:type="paragraph" w:styleId="List">
    <w:name w:val="List"/>
    <w:basedOn w:val="Normal"/>
    <w:rsid w:val="00140457"/>
    <w:pPr>
      <w:ind w:left="360" w:hanging="360"/>
    </w:pPr>
  </w:style>
  <w:style w:type="paragraph" w:styleId="List2">
    <w:name w:val="List 2"/>
    <w:basedOn w:val="Normal"/>
    <w:rsid w:val="00140457"/>
    <w:pPr>
      <w:ind w:left="720" w:hanging="360"/>
    </w:pPr>
  </w:style>
  <w:style w:type="paragraph" w:styleId="List3">
    <w:name w:val="List 3"/>
    <w:basedOn w:val="Normal"/>
    <w:rsid w:val="00140457"/>
    <w:pPr>
      <w:ind w:left="1080" w:hanging="360"/>
    </w:pPr>
  </w:style>
  <w:style w:type="paragraph" w:styleId="ListBullet2">
    <w:name w:val="List Bullet 2"/>
    <w:basedOn w:val="Normal"/>
    <w:rsid w:val="00140457"/>
    <w:pPr>
      <w:numPr>
        <w:numId w:val="1"/>
      </w:numPr>
    </w:pPr>
  </w:style>
  <w:style w:type="paragraph" w:styleId="ListBullet3">
    <w:name w:val="List Bullet 3"/>
    <w:basedOn w:val="Normal"/>
    <w:rsid w:val="00140457"/>
    <w:pPr>
      <w:numPr>
        <w:numId w:val="2"/>
      </w:numPr>
    </w:pPr>
  </w:style>
  <w:style w:type="paragraph" w:customStyle="1" w:styleId="Byline">
    <w:name w:val="Byline"/>
    <w:basedOn w:val="BodyText"/>
    <w:rsid w:val="00140457"/>
  </w:style>
  <w:style w:type="paragraph" w:styleId="BodyTextFirstIndent">
    <w:name w:val="Body Text First Indent"/>
    <w:basedOn w:val="BodyText"/>
    <w:link w:val="BodyTextFirstIndentChar"/>
    <w:rsid w:val="00140457"/>
    <w:pPr>
      <w:ind w:firstLine="210"/>
    </w:pPr>
  </w:style>
  <w:style w:type="character" w:customStyle="1" w:styleId="BodyTextChar1">
    <w:name w:val="Body Text Char1"/>
    <w:link w:val="BodyText"/>
    <w:rsid w:val="00140457"/>
    <w:rPr>
      <w:sz w:val="24"/>
      <w:szCs w:val="24"/>
    </w:rPr>
  </w:style>
  <w:style w:type="character" w:customStyle="1" w:styleId="BodyTextFirstIndentChar">
    <w:name w:val="Body Text First Indent Char"/>
    <w:basedOn w:val="BodyTextChar1"/>
    <w:link w:val="BodyTextFirstIndent"/>
    <w:rsid w:val="00140457"/>
    <w:rPr>
      <w:sz w:val="24"/>
      <w:szCs w:val="24"/>
    </w:rPr>
  </w:style>
  <w:style w:type="paragraph" w:styleId="BodyTextFirstIndent2">
    <w:name w:val="Body Text First Indent 2"/>
    <w:basedOn w:val="BodyTextIndent"/>
    <w:link w:val="BodyTextFirstIndent2Char"/>
    <w:rsid w:val="00140457"/>
    <w:pPr>
      <w:ind w:firstLine="210"/>
    </w:pPr>
  </w:style>
  <w:style w:type="character" w:customStyle="1" w:styleId="BodyTextIndentChar1">
    <w:name w:val="Body Text Indent Char1"/>
    <w:link w:val="BodyTextIndent"/>
    <w:rsid w:val="00140457"/>
    <w:rPr>
      <w:sz w:val="24"/>
      <w:szCs w:val="24"/>
    </w:rPr>
  </w:style>
  <w:style w:type="character" w:customStyle="1" w:styleId="BodyTextFirstIndent2Char">
    <w:name w:val="Body Text First Indent 2 Char"/>
    <w:basedOn w:val="BodyTextIndentChar1"/>
    <w:link w:val="BodyTextFirstIndent2"/>
    <w:rsid w:val="00140457"/>
    <w:rPr>
      <w:sz w:val="24"/>
      <w:szCs w:val="24"/>
    </w:rPr>
  </w:style>
  <w:style w:type="character" w:styleId="Strong">
    <w:name w:val="Strong"/>
    <w:uiPriority w:val="22"/>
    <w:qFormat/>
    <w:rsid w:val="00140457"/>
    <w:rPr>
      <w:b/>
      <w:bCs/>
    </w:rPr>
  </w:style>
  <w:style w:type="paragraph" w:styleId="CommentSubject">
    <w:name w:val="annotation subject"/>
    <w:basedOn w:val="CommentText"/>
    <w:next w:val="CommentText"/>
    <w:link w:val="CommentSubjectChar"/>
    <w:rsid w:val="00140457"/>
    <w:rPr>
      <w:b/>
      <w:bCs/>
    </w:rPr>
  </w:style>
  <w:style w:type="character" w:customStyle="1" w:styleId="CommentSubjectChar">
    <w:name w:val="Comment Subject Char"/>
    <w:link w:val="CommentSubject"/>
    <w:rsid w:val="00140457"/>
    <w:rPr>
      <w:b/>
      <w:bCs/>
    </w:rPr>
  </w:style>
  <w:style w:type="character" w:styleId="FollowedHyperlink">
    <w:name w:val="FollowedHyperlink"/>
    <w:rsid w:val="00140457"/>
    <w:rPr>
      <w:color w:val="800080"/>
      <w:u w:val="single"/>
    </w:rPr>
  </w:style>
  <w:style w:type="character" w:styleId="PageNumber">
    <w:name w:val="page number"/>
    <w:basedOn w:val="DefaultParagraphFont"/>
    <w:rsid w:val="009272BD"/>
  </w:style>
  <w:style w:type="paragraph" w:styleId="NoSpacing">
    <w:name w:val="No Spacing"/>
    <w:uiPriority w:val="1"/>
    <w:qFormat/>
    <w:rsid w:val="00FB02BB"/>
    <w:pPr>
      <w:jc w:val="center"/>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63C2"/>
    <w:rPr>
      <w:sz w:val="24"/>
      <w:szCs w:val="24"/>
    </w:rPr>
  </w:style>
  <w:style w:type="paragraph" w:styleId="Heading1">
    <w:name w:val="heading 1"/>
    <w:basedOn w:val="Normal"/>
    <w:next w:val="Normal"/>
    <w:link w:val="Heading1Char"/>
    <w:qFormat/>
    <w:rsid w:val="00192E8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E6A6C"/>
    <w:pPr>
      <w:keepNext/>
      <w:outlineLvl w:val="1"/>
    </w:pPr>
    <w:rPr>
      <w:b/>
      <w:bCs/>
    </w:rPr>
  </w:style>
  <w:style w:type="paragraph" w:styleId="Heading3">
    <w:name w:val="heading 3"/>
    <w:basedOn w:val="Normal"/>
    <w:next w:val="Normal"/>
    <w:link w:val="Heading3Char"/>
    <w:qFormat/>
    <w:rsid w:val="00140457"/>
    <w:pPr>
      <w:keepNext/>
      <w:tabs>
        <w:tab w:val="left" w:pos="5070"/>
      </w:tabs>
      <w:jc w:val="center"/>
      <w:outlineLvl w:val="2"/>
    </w:pPr>
    <w:rPr>
      <w:b/>
      <w:bCs/>
      <w:sz w:val="28"/>
    </w:rPr>
  </w:style>
  <w:style w:type="paragraph" w:styleId="Heading4">
    <w:name w:val="heading 4"/>
    <w:basedOn w:val="Normal"/>
    <w:next w:val="Normal"/>
    <w:link w:val="Heading4Char"/>
    <w:qFormat/>
    <w:rsid w:val="00140457"/>
    <w:pPr>
      <w:keepNext/>
      <w:spacing w:before="240" w:after="60"/>
      <w:outlineLvl w:val="3"/>
    </w:pPr>
    <w:rPr>
      <w:rFonts w:ascii="Cambria" w:hAnsi="Cambria"/>
      <w:b/>
      <w:bCs/>
      <w:sz w:val="28"/>
      <w:szCs w:val="28"/>
    </w:rPr>
  </w:style>
  <w:style w:type="paragraph" w:styleId="Heading5">
    <w:name w:val="heading 5"/>
    <w:basedOn w:val="Normal"/>
    <w:next w:val="Normal"/>
    <w:link w:val="Heading5Char"/>
    <w:qFormat/>
    <w:rsid w:val="00140457"/>
    <w:pPr>
      <w:keepNext/>
      <w:tabs>
        <w:tab w:val="left" w:pos="5040"/>
        <w:tab w:val="left" w:pos="7200"/>
      </w:tabs>
      <w:outlineLvl w:val="4"/>
    </w:pPr>
    <w:rPr>
      <w:b/>
      <w:bCs/>
    </w:rPr>
  </w:style>
  <w:style w:type="paragraph" w:styleId="Heading6">
    <w:name w:val="heading 6"/>
    <w:basedOn w:val="Normal"/>
    <w:next w:val="Normal"/>
    <w:link w:val="Heading6Char"/>
    <w:qFormat/>
    <w:rsid w:val="00140457"/>
    <w:pPr>
      <w:spacing w:before="240" w:after="60"/>
      <w:outlineLvl w:val="5"/>
    </w:pPr>
    <w:rPr>
      <w:b/>
      <w:bCs/>
      <w:sz w:val="22"/>
      <w:szCs w:val="22"/>
    </w:rPr>
  </w:style>
  <w:style w:type="paragraph" w:styleId="Heading7">
    <w:name w:val="heading 7"/>
    <w:basedOn w:val="Normal"/>
    <w:next w:val="Normal"/>
    <w:link w:val="Heading7Char"/>
    <w:qFormat/>
    <w:rsid w:val="00140457"/>
    <w:pPr>
      <w:keepNext/>
      <w:outlineLvl w:val="6"/>
    </w:pPr>
    <w:rPr>
      <w:u w:val="single"/>
    </w:rPr>
  </w:style>
  <w:style w:type="paragraph" w:styleId="Heading8">
    <w:name w:val="heading 8"/>
    <w:basedOn w:val="Normal"/>
    <w:next w:val="Normal"/>
    <w:link w:val="Heading8Char"/>
    <w:qFormat/>
    <w:rsid w:val="00140457"/>
    <w:pPr>
      <w:keepNext/>
      <w:spacing w:line="360" w:lineRule="auto"/>
      <w:ind w:firstLine="720"/>
      <w:outlineLvl w:val="7"/>
    </w:pPr>
    <w:rPr>
      <w:b/>
      <w:bCs/>
    </w:rPr>
  </w:style>
  <w:style w:type="paragraph" w:styleId="Heading9">
    <w:name w:val="heading 9"/>
    <w:basedOn w:val="Normal"/>
    <w:next w:val="Normal"/>
    <w:link w:val="Heading9Char"/>
    <w:qFormat/>
    <w:rsid w:val="00140457"/>
    <w:pPr>
      <w:keepNext/>
      <w:spacing w:line="360" w:lineRule="auto"/>
      <w:ind w:firstLine="720"/>
      <w:jc w:val="cente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B0644"/>
    <w:pPr>
      <w:tabs>
        <w:tab w:val="center" w:pos="4320"/>
        <w:tab w:val="right" w:pos="8640"/>
      </w:tabs>
    </w:pPr>
  </w:style>
  <w:style w:type="paragraph" w:styleId="Footer">
    <w:name w:val="footer"/>
    <w:basedOn w:val="Normal"/>
    <w:link w:val="FooterChar"/>
    <w:uiPriority w:val="99"/>
    <w:rsid w:val="000B0644"/>
    <w:pPr>
      <w:tabs>
        <w:tab w:val="center" w:pos="4320"/>
        <w:tab w:val="right" w:pos="8640"/>
      </w:tabs>
    </w:pPr>
  </w:style>
  <w:style w:type="table" w:styleId="TableGrid">
    <w:name w:val="Table Grid"/>
    <w:basedOn w:val="TableNormal"/>
    <w:rsid w:val="00BD5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8667D1"/>
    <w:pPr>
      <w:jc w:val="center"/>
    </w:pPr>
    <w:rPr>
      <w:sz w:val="40"/>
    </w:rPr>
  </w:style>
  <w:style w:type="paragraph" w:styleId="BodyText2">
    <w:name w:val="Body Text 2"/>
    <w:basedOn w:val="Normal"/>
    <w:rsid w:val="00BB3165"/>
    <w:pPr>
      <w:jc w:val="center"/>
    </w:pPr>
    <w:rPr>
      <w:b/>
      <w:bCs/>
    </w:rPr>
  </w:style>
  <w:style w:type="paragraph" w:styleId="BodyTextIndent">
    <w:name w:val="Body Text Indent"/>
    <w:basedOn w:val="Normal"/>
    <w:link w:val="BodyTextIndentChar1"/>
    <w:rsid w:val="00192E8C"/>
    <w:pPr>
      <w:spacing w:after="120"/>
      <w:ind w:left="360"/>
    </w:pPr>
  </w:style>
  <w:style w:type="paragraph" w:styleId="BodyText">
    <w:name w:val="Body Text"/>
    <w:basedOn w:val="Normal"/>
    <w:link w:val="BodyTextChar1"/>
    <w:rsid w:val="00F163C2"/>
    <w:pPr>
      <w:spacing w:after="120"/>
    </w:pPr>
  </w:style>
  <w:style w:type="paragraph" w:styleId="BodyTextIndent2">
    <w:name w:val="Body Text Indent 2"/>
    <w:basedOn w:val="Normal"/>
    <w:link w:val="BodyTextIndent2Char"/>
    <w:rsid w:val="00F163C2"/>
    <w:pPr>
      <w:spacing w:after="120" w:line="480" w:lineRule="auto"/>
      <w:ind w:left="360"/>
    </w:pPr>
  </w:style>
  <w:style w:type="paragraph" w:styleId="BodyTextIndent3">
    <w:name w:val="Body Text Indent 3"/>
    <w:basedOn w:val="Normal"/>
    <w:link w:val="BodyTextIndent3Char"/>
    <w:rsid w:val="00F163C2"/>
    <w:pPr>
      <w:spacing w:after="120"/>
      <w:ind w:left="360"/>
    </w:pPr>
    <w:rPr>
      <w:sz w:val="16"/>
      <w:szCs w:val="16"/>
    </w:rPr>
  </w:style>
  <w:style w:type="character" w:customStyle="1" w:styleId="Heading4Char">
    <w:name w:val="Heading 4 Char"/>
    <w:link w:val="Heading4"/>
    <w:rsid w:val="00140457"/>
    <w:rPr>
      <w:rFonts w:ascii="Cambria" w:eastAsia="Times New Roman" w:hAnsi="Cambria" w:cs="Times New Roman"/>
      <w:b/>
      <w:bCs/>
      <w:sz w:val="28"/>
      <w:szCs w:val="28"/>
    </w:rPr>
  </w:style>
  <w:style w:type="character" w:customStyle="1" w:styleId="Heading3Char">
    <w:name w:val="Heading 3 Char"/>
    <w:link w:val="Heading3"/>
    <w:rsid w:val="00140457"/>
    <w:rPr>
      <w:b/>
      <w:bCs/>
      <w:sz w:val="28"/>
      <w:szCs w:val="24"/>
    </w:rPr>
  </w:style>
  <w:style w:type="character" w:customStyle="1" w:styleId="Heading5Char">
    <w:name w:val="Heading 5 Char"/>
    <w:link w:val="Heading5"/>
    <w:rsid w:val="00140457"/>
    <w:rPr>
      <w:b/>
      <w:bCs/>
      <w:sz w:val="24"/>
      <w:szCs w:val="24"/>
    </w:rPr>
  </w:style>
  <w:style w:type="character" w:customStyle="1" w:styleId="Heading6Char">
    <w:name w:val="Heading 6 Char"/>
    <w:link w:val="Heading6"/>
    <w:rsid w:val="00140457"/>
    <w:rPr>
      <w:b/>
      <w:bCs/>
      <w:sz w:val="22"/>
      <w:szCs w:val="22"/>
    </w:rPr>
  </w:style>
  <w:style w:type="character" w:customStyle="1" w:styleId="Heading7Char">
    <w:name w:val="Heading 7 Char"/>
    <w:link w:val="Heading7"/>
    <w:rsid w:val="00140457"/>
    <w:rPr>
      <w:sz w:val="24"/>
      <w:szCs w:val="24"/>
      <w:u w:val="single"/>
    </w:rPr>
  </w:style>
  <w:style w:type="character" w:customStyle="1" w:styleId="Heading8Char">
    <w:name w:val="Heading 8 Char"/>
    <w:link w:val="Heading8"/>
    <w:rsid w:val="00140457"/>
    <w:rPr>
      <w:b/>
      <w:bCs/>
      <w:sz w:val="24"/>
      <w:szCs w:val="24"/>
    </w:rPr>
  </w:style>
  <w:style w:type="character" w:customStyle="1" w:styleId="Heading9Char">
    <w:name w:val="Heading 9 Char"/>
    <w:link w:val="Heading9"/>
    <w:rsid w:val="00140457"/>
    <w:rPr>
      <w:sz w:val="36"/>
      <w:szCs w:val="24"/>
    </w:rPr>
  </w:style>
  <w:style w:type="character" w:customStyle="1" w:styleId="Heading1Char">
    <w:name w:val="Heading 1 Char"/>
    <w:link w:val="Heading1"/>
    <w:rsid w:val="00140457"/>
    <w:rPr>
      <w:rFonts w:ascii="Arial" w:hAnsi="Arial" w:cs="Arial"/>
      <w:b/>
      <w:bCs/>
      <w:kern w:val="32"/>
      <w:sz w:val="32"/>
      <w:szCs w:val="32"/>
    </w:rPr>
  </w:style>
  <w:style w:type="character" w:customStyle="1" w:styleId="Heading2Char">
    <w:name w:val="Heading 2 Char"/>
    <w:link w:val="Heading2"/>
    <w:rsid w:val="00140457"/>
    <w:rPr>
      <w:b/>
      <w:bCs/>
      <w:sz w:val="24"/>
      <w:szCs w:val="24"/>
    </w:rPr>
  </w:style>
  <w:style w:type="character" w:styleId="CommentReference">
    <w:name w:val="annotation reference"/>
    <w:uiPriority w:val="99"/>
    <w:rsid w:val="00140457"/>
    <w:rPr>
      <w:sz w:val="16"/>
      <w:szCs w:val="16"/>
    </w:rPr>
  </w:style>
  <w:style w:type="paragraph" w:styleId="CommentText">
    <w:name w:val="annotation text"/>
    <w:basedOn w:val="Normal"/>
    <w:link w:val="CommentTextChar"/>
    <w:uiPriority w:val="99"/>
    <w:rsid w:val="00140457"/>
    <w:rPr>
      <w:sz w:val="20"/>
      <w:szCs w:val="20"/>
    </w:rPr>
  </w:style>
  <w:style w:type="character" w:customStyle="1" w:styleId="CommentTextChar">
    <w:name w:val="Comment Text Char"/>
    <w:basedOn w:val="DefaultParagraphFont"/>
    <w:link w:val="CommentText"/>
    <w:uiPriority w:val="99"/>
    <w:rsid w:val="00140457"/>
  </w:style>
  <w:style w:type="paragraph" w:styleId="BlockText">
    <w:name w:val="Block Text"/>
    <w:basedOn w:val="Normal"/>
    <w:rsid w:val="00140457"/>
    <w:pPr>
      <w:ind w:left="720" w:right="720"/>
    </w:pPr>
  </w:style>
  <w:style w:type="character" w:customStyle="1" w:styleId="FooterChar">
    <w:name w:val="Footer Char"/>
    <w:link w:val="Footer"/>
    <w:uiPriority w:val="99"/>
    <w:rsid w:val="00140457"/>
    <w:rPr>
      <w:sz w:val="24"/>
      <w:szCs w:val="24"/>
    </w:rPr>
  </w:style>
  <w:style w:type="character" w:customStyle="1" w:styleId="BodyTextIndent2Char">
    <w:name w:val="Body Text Indent 2 Char"/>
    <w:link w:val="BodyTextIndent2"/>
    <w:rsid w:val="00140457"/>
    <w:rPr>
      <w:sz w:val="24"/>
      <w:szCs w:val="24"/>
    </w:rPr>
  </w:style>
  <w:style w:type="character" w:styleId="FootnoteReference">
    <w:name w:val="footnote reference"/>
    <w:rsid w:val="00140457"/>
    <w:rPr>
      <w:vertAlign w:val="superscript"/>
    </w:rPr>
  </w:style>
  <w:style w:type="character" w:customStyle="1" w:styleId="BodyTextIndentChar">
    <w:name w:val="Body Text Indent Char"/>
    <w:rsid w:val="00140457"/>
    <w:rPr>
      <w:sz w:val="24"/>
      <w:szCs w:val="24"/>
    </w:rPr>
  </w:style>
  <w:style w:type="character" w:customStyle="1" w:styleId="BodyTextIndent3Char">
    <w:name w:val="Body Text Indent 3 Char"/>
    <w:link w:val="BodyTextIndent3"/>
    <w:rsid w:val="00140457"/>
    <w:rPr>
      <w:sz w:val="16"/>
      <w:szCs w:val="16"/>
    </w:rPr>
  </w:style>
  <w:style w:type="paragraph" w:styleId="Caption">
    <w:name w:val="caption"/>
    <w:basedOn w:val="Normal"/>
    <w:next w:val="Normal"/>
    <w:qFormat/>
    <w:rsid w:val="00140457"/>
    <w:pPr>
      <w:spacing w:before="120" w:after="120"/>
    </w:pPr>
    <w:rPr>
      <w:b/>
      <w:bCs/>
      <w:sz w:val="20"/>
      <w:szCs w:val="20"/>
    </w:rPr>
  </w:style>
  <w:style w:type="paragraph" w:styleId="TableofFigures">
    <w:name w:val="table of figures"/>
    <w:basedOn w:val="Normal"/>
    <w:next w:val="Normal"/>
    <w:rsid w:val="00140457"/>
    <w:pPr>
      <w:ind w:left="480" w:hanging="480"/>
    </w:pPr>
  </w:style>
  <w:style w:type="paragraph" w:styleId="FootnoteText">
    <w:name w:val="footnote text"/>
    <w:basedOn w:val="Normal"/>
    <w:link w:val="FootnoteTextChar"/>
    <w:rsid w:val="00140457"/>
    <w:rPr>
      <w:sz w:val="20"/>
      <w:szCs w:val="20"/>
    </w:rPr>
  </w:style>
  <w:style w:type="character" w:customStyle="1" w:styleId="FootnoteTextChar">
    <w:name w:val="Footnote Text Char"/>
    <w:basedOn w:val="DefaultParagraphFont"/>
    <w:link w:val="FootnoteText"/>
    <w:rsid w:val="00140457"/>
  </w:style>
  <w:style w:type="paragraph" w:styleId="BalloonText">
    <w:name w:val="Balloon Text"/>
    <w:basedOn w:val="Normal"/>
    <w:link w:val="BalloonTextChar"/>
    <w:rsid w:val="00140457"/>
    <w:rPr>
      <w:rFonts w:ascii="Tahoma" w:hAnsi="Tahoma" w:cs="Tahoma"/>
      <w:sz w:val="16"/>
      <w:szCs w:val="16"/>
    </w:rPr>
  </w:style>
  <w:style w:type="character" w:customStyle="1" w:styleId="BalloonTextChar">
    <w:name w:val="Balloon Text Char"/>
    <w:link w:val="BalloonText"/>
    <w:rsid w:val="00140457"/>
    <w:rPr>
      <w:rFonts w:ascii="Tahoma" w:hAnsi="Tahoma" w:cs="Tahoma"/>
      <w:sz w:val="16"/>
      <w:szCs w:val="16"/>
    </w:rPr>
  </w:style>
  <w:style w:type="paragraph" w:customStyle="1" w:styleId="TOCHeading1">
    <w:name w:val="TOC Heading1"/>
    <w:basedOn w:val="Heading1"/>
    <w:next w:val="Normal"/>
    <w:uiPriority w:val="39"/>
    <w:qFormat/>
    <w:rsid w:val="00140457"/>
    <w:pPr>
      <w:keepLines/>
      <w:spacing w:before="480" w:after="0" w:line="276" w:lineRule="auto"/>
      <w:outlineLvl w:val="9"/>
    </w:pPr>
    <w:rPr>
      <w:rFonts w:ascii="Cambria" w:hAnsi="Cambria" w:cs="Times New Roman"/>
      <w:color w:val="365F91"/>
      <w:kern w:val="0"/>
      <w:sz w:val="28"/>
      <w:szCs w:val="28"/>
    </w:rPr>
  </w:style>
  <w:style w:type="paragraph" w:styleId="TOC2">
    <w:name w:val="toc 2"/>
    <w:basedOn w:val="Normal"/>
    <w:next w:val="Normal"/>
    <w:autoRedefine/>
    <w:uiPriority w:val="39"/>
    <w:unhideWhenUsed/>
    <w:qFormat/>
    <w:rsid w:val="00140457"/>
    <w:pPr>
      <w:spacing w:after="100" w:line="276" w:lineRule="auto"/>
      <w:ind w:left="220"/>
    </w:pPr>
    <w:rPr>
      <w:rFonts w:ascii="Calibri" w:hAnsi="Calibri"/>
      <w:sz w:val="22"/>
      <w:szCs w:val="22"/>
    </w:rPr>
  </w:style>
  <w:style w:type="paragraph" w:styleId="TOC1">
    <w:name w:val="toc 1"/>
    <w:basedOn w:val="Normal"/>
    <w:next w:val="Normal"/>
    <w:autoRedefine/>
    <w:uiPriority w:val="39"/>
    <w:unhideWhenUsed/>
    <w:qFormat/>
    <w:rsid w:val="00140457"/>
    <w:pPr>
      <w:spacing w:after="100" w:line="276" w:lineRule="auto"/>
    </w:pPr>
    <w:rPr>
      <w:rFonts w:ascii="Calibri" w:hAnsi="Calibri"/>
      <w:sz w:val="22"/>
      <w:szCs w:val="22"/>
    </w:rPr>
  </w:style>
  <w:style w:type="paragraph" w:styleId="TOC3">
    <w:name w:val="toc 3"/>
    <w:basedOn w:val="Normal"/>
    <w:next w:val="Normal"/>
    <w:autoRedefine/>
    <w:uiPriority w:val="39"/>
    <w:unhideWhenUsed/>
    <w:qFormat/>
    <w:rsid w:val="00140457"/>
    <w:pPr>
      <w:spacing w:after="100" w:line="276" w:lineRule="auto"/>
      <w:ind w:left="440"/>
    </w:pPr>
    <w:rPr>
      <w:rFonts w:ascii="Calibri" w:hAnsi="Calibri"/>
      <w:sz w:val="22"/>
      <w:szCs w:val="22"/>
    </w:rPr>
  </w:style>
  <w:style w:type="character" w:styleId="Hyperlink">
    <w:name w:val="Hyperlink"/>
    <w:uiPriority w:val="99"/>
    <w:unhideWhenUsed/>
    <w:rsid w:val="00140457"/>
    <w:rPr>
      <w:color w:val="0000FF"/>
      <w:u w:val="single"/>
    </w:rPr>
  </w:style>
  <w:style w:type="character" w:customStyle="1" w:styleId="TitleChar">
    <w:name w:val="Title Char"/>
    <w:link w:val="Title"/>
    <w:rsid w:val="00140457"/>
    <w:rPr>
      <w:sz w:val="40"/>
      <w:szCs w:val="24"/>
    </w:rPr>
  </w:style>
  <w:style w:type="character" w:customStyle="1" w:styleId="BodyTextChar">
    <w:name w:val="Body Text Char"/>
    <w:rsid w:val="00140457"/>
    <w:rPr>
      <w:sz w:val="24"/>
      <w:szCs w:val="24"/>
    </w:rPr>
  </w:style>
  <w:style w:type="paragraph" w:styleId="EndnoteText">
    <w:name w:val="endnote text"/>
    <w:basedOn w:val="Normal"/>
    <w:link w:val="EndnoteTextChar"/>
    <w:rsid w:val="00140457"/>
    <w:rPr>
      <w:sz w:val="20"/>
      <w:szCs w:val="20"/>
    </w:rPr>
  </w:style>
  <w:style w:type="character" w:customStyle="1" w:styleId="EndnoteTextChar">
    <w:name w:val="Endnote Text Char"/>
    <w:basedOn w:val="DefaultParagraphFont"/>
    <w:link w:val="EndnoteText"/>
    <w:rsid w:val="00140457"/>
  </w:style>
  <w:style w:type="character" w:styleId="EndnoteReference">
    <w:name w:val="endnote reference"/>
    <w:rsid w:val="00140457"/>
    <w:rPr>
      <w:vertAlign w:val="superscript"/>
    </w:rPr>
  </w:style>
  <w:style w:type="character" w:customStyle="1" w:styleId="HeaderChar">
    <w:name w:val="Header Char"/>
    <w:link w:val="Header"/>
    <w:rsid w:val="00140457"/>
    <w:rPr>
      <w:sz w:val="24"/>
      <w:szCs w:val="24"/>
    </w:rPr>
  </w:style>
  <w:style w:type="paragraph" w:customStyle="1" w:styleId="NoSpacing1">
    <w:name w:val="No Spacing1"/>
    <w:uiPriority w:val="1"/>
    <w:qFormat/>
    <w:rsid w:val="00140457"/>
    <w:rPr>
      <w:rFonts w:ascii="Calibri" w:eastAsia="Calibri" w:hAnsi="Calibri"/>
      <w:sz w:val="22"/>
      <w:szCs w:val="22"/>
    </w:rPr>
  </w:style>
  <w:style w:type="paragraph" w:customStyle="1" w:styleId="ColorfulList-Accent11">
    <w:name w:val="Colorful List - Accent 11"/>
    <w:basedOn w:val="Normal"/>
    <w:uiPriority w:val="34"/>
    <w:qFormat/>
    <w:rsid w:val="00140457"/>
    <w:pPr>
      <w:ind w:left="720"/>
    </w:pPr>
  </w:style>
  <w:style w:type="paragraph" w:styleId="NormalWeb">
    <w:name w:val="Normal (Web)"/>
    <w:basedOn w:val="Normal"/>
    <w:uiPriority w:val="99"/>
    <w:unhideWhenUsed/>
    <w:rsid w:val="00140457"/>
    <w:pPr>
      <w:spacing w:before="100" w:beforeAutospacing="1" w:after="100" w:afterAutospacing="1"/>
    </w:pPr>
  </w:style>
  <w:style w:type="paragraph" w:styleId="List">
    <w:name w:val="List"/>
    <w:basedOn w:val="Normal"/>
    <w:rsid w:val="00140457"/>
    <w:pPr>
      <w:ind w:left="360" w:hanging="360"/>
    </w:pPr>
  </w:style>
  <w:style w:type="paragraph" w:styleId="List2">
    <w:name w:val="List 2"/>
    <w:basedOn w:val="Normal"/>
    <w:rsid w:val="00140457"/>
    <w:pPr>
      <w:ind w:left="720" w:hanging="360"/>
    </w:pPr>
  </w:style>
  <w:style w:type="paragraph" w:styleId="List3">
    <w:name w:val="List 3"/>
    <w:basedOn w:val="Normal"/>
    <w:rsid w:val="00140457"/>
    <w:pPr>
      <w:ind w:left="1080" w:hanging="360"/>
    </w:pPr>
  </w:style>
  <w:style w:type="paragraph" w:styleId="ListBullet2">
    <w:name w:val="List Bullet 2"/>
    <w:basedOn w:val="Normal"/>
    <w:rsid w:val="00140457"/>
    <w:pPr>
      <w:numPr>
        <w:numId w:val="1"/>
      </w:numPr>
    </w:pPr>
  </w:style>
  <w:style w:type="paragraph" w:styleId="ListBullet3">
    <w:name w:val="List Bullet 3"/>
    <w:basedOn w:val="Normal"/>
    <w:rsid w:val="00140457"/>
    <w:pPr>
      <w:numPr>
        <w:numId w:val="2"/>
      </w:numPr>
    </w:pPr>
  </w:style>
  <w:style w:type="paragraph" w:customStyle="1" w:styleId="Byline">
    <w:name w:val="Byline"/>
    <w:basedOn w:val="BodyText"/>
    <w:rsid w:val="00140457"/>
  </w:style>
  <w:style w:type="paragraph" w:styleId="BodyTextFirstIndent">
    <w:name w:val="Body Text First Indent"/>
    <w:basedOn w:val="BodyText"/>
    <w:link w:val="BodyTextFirstIndentChar"/>
    <w:rsid w:val="00140457"/>
    <w:pPr>
      <w:ind w:firstLine="210"/>
    </w:pPr>
  </w:style>
  <w:style w:type="character" w:customStyle="1" w:styleId="BodyTextChar1">
    <w:name w:val="Body Text Char1"/>
    <w:link w:val="BodyText"/>
    <w:rsid w:val="00140457"/>
    <w:rPr>
      <w:sz w:val="24"/>
      <w:szCs w:val="24"/>
    </w:rPr>
  </w:style>
  <w:style w:type="character" w:customStyle="1" w:styleId="BodyTextFirstIndentChar">
    <w:name w:val="Body Text First Indent Char"/>
    <w:basedOn w:val="BodyTextChar1"/>
    <w:link w:val="BodyTextFirstIndent"/>
    <w:rsid w:val="00140457"/>
    <w:rPr>
      <w:sz w:val="24"/>
      <w:szCs w:val="24"/>
    </w:rPr>
  </w:style>
  <w:style w:type="paragraph" w:styleId="BodyTextFirstIndent2">
    <w:name w:val="Body Text First Indent 2"/>
    <w:basedOn w:val="BodyTextIndent"/>
    <w:link w:val="BodyTextFirstIndent2Char"/>
    <w:rsid w:val="00140457"/>
    <w:pPr>
      <w:ind w:firstLine="210"/>
    </w:pPr>
  </w:style>
  <w:style w:type="character" w:customStyle="1" w:styleId="BodyTextIndentChar1">
    <w:name w:val="Body Text Indent Char1"/>
    <w:link w:val="BodyTextIndent"/>
    <w:rsid w:val="00140457"/>
    <w:rPr>
      <w:sz w:val="24"/>
      <w:szCs w:val="24"/>
    </w:rPr>
  </w:style>
  <w:style w:type="character" w:customStyle="1" w:styleId="BodyTextFirstIndent2Char">
    <w:name w:val="Body Text First Indent 2 Char"/>
    <w:basedOn w:val="BodyTextIndentChar1"/>
    <w:link w:val="BodyTextFirstIndent2"/>
    <w:rsid w:val="00140457"/>
    <w:rPr>
      <w:sz w:val="24"/>
      <w:szCs w:val="24"/>
    </w:rPr>
  </w:style>
  <w:style w:type="character" w:styleId="Strong">
    <w:name w:val="Strong"/>
    <w:uiPriority w:val="22"/>
    <w:qFormat/>
    <w:rsid w:val="00140457"/>
    <w:rPr>
      <w:b/>
      <w:bCs/>
    </w:rPr>
  </w:style>
  <w:style w:type="paragraph" w:styleId="CommentSubject">
    <w:name w:val="annotation subject"/>
    <w:basedOn w:val="CommentText"/>
    <w:next w:val="CommentText"/>
    <w:link w:val="CommentSubjectChar"/>
    <w:rsid w:val="00140457"/>
    <w:rPr>
      <w:b/>
      <w:bCs/>
    </w:rPr>
  </w:style>
  <w:style w:type="character" w:customStyle="1" w:styleId="CommentSubjectChar">
    <w:name w:val="Comment Subject Char"/>
    <w:link w:val="CommentSubject"/>
    <w:rsid w:val="00140457"/>
    <w:rPr>
      <w:b/>
      <w:bCs/>
    </w:rPr>
  </w:style>
  <w:style w:type="character" w:styleId="FollowedHyperlink">
    <w:name w:val="FollowedHyperlink"/>
    <w:rsid w:val="00140457"/>
    <w:rPr>
      <w:color w:val="800080"/>
      <w:u w:val="single"/>
    </w:rPr>
  </w:style>
  <w:style w:type="character" w:styleId="PageNumber">
    <w:name w:val="page number"/>
    <w:basedOn w:val="DefaultParagraphFont"/>
    <w:rsid w:val="009272BD"/>
  </w:style>
  <w:style w:type="paragraph" w:styleId="NoSpacing">
    <w:name w:val="No Spacing"/>
    <w:uiPriority w:val="1"/>
    <w:qFormat/>
    <w:rsid w:val="00FB02BB"/>
    <w:pPr>
      <w:jc w:val="center"/>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55736">
      <w:bodyDiv w:val="1"/>
      <w:marLeft w:val="0"/>
      <w:marRight w:val="0"/>
      <w:marTop w:val="0"/>
      <w:marBottom w:val="0"/>
      <w:divBdr>
        <w:top w:val="none" w:sz="0" w:space="0" w:color="auto"/>
        <w:left w:val="none" w:sz="0" w:space="0" w:color="auto"/>
        <w:bottom w:val="none" w:sz="0" w:space="0" w:color="auto"/>
        <w:right w:val="none" w:sz="0" w:space="0" w:color="auto"/>
      </w:divBdr>
    </w:div>
    <w:div w:id="158618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716</Words>
  <Characters>4082</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lpstr>
    </vt:vector>
  </TitlesOfParts>
  <Company>The Institute of Applied Human Excellence</Company>
  <LinksUpToDate>false</LinksUpToDate>
  <CharactersWithSpaces>4789</CharactersWithSpaces>
  <SharedDoc>false</SharedDoc>
  <HLinks>
    <vt:vector size="18" baseType="variant">
      <vt:variant>
        <vt:i4>1966095</vt:i4>
      </vt:variant>
      <vt:variant>
        <vt:i4>-1</vt:i4>
      </vt:variant>
      <vt:variant>
        <vt:i4>2058</vt:i4>
      </vt:variant>
      <vt:variant>
        <vt:i4>1</vt:i4>
      </vt:variant>
      <vt:variant>
        <vt:lpwstr>JacksonWatermark</vt:lpwstr>
      </vt:variant>
      <vt:variant>
        <vt:lpwstr/>
      </vt:variant>
      <vt:variant>
        <vt:i4>1966095</vt:i4>
      </vt:variant>
      <vt:variant>
        <vt:i4>-1</vt:i4>
      </vt:variant>
      <vt:variant>
        <vt:i4>2059</vt:i4>
      </vt:variant>
      <vt:variant>
        <vt:i4>1</vt:i4>
      </vt:variant>
      <vt:variant>
        <vt:lpwstr>JacksonWatermark</vt:lpwstr>
      </vt:variant>
      <vt:variant>
        <vt:lpwstr/>
      </vt:variant>
      <vt:variant>
        <vt:i4>1966095</vt:i4>
      </vt:variant>
      <vt:variant>
        <vt:i4>-1</vt:i4>
      </vt:variant>
      <vt:variant>
        <vt:i4>2060</vt:i4>
      </vt:variant>
      <vt:variant>
        <vt:i4>1</vt:i4>
      </vt:variant>
      <vt:variant>
        <vt:lpwstr>JacksonWatermark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H. Jackson</dc:creator>
  <cp:lastModifiedBy>Bruce Jackson</cp:lastModifiedBy>
  <cp:revision>5</cp:revision>
  <cp:lastPrinted>2015-09-10T21:53:00Z</cp:lastPrinted>
  <dcterms:created xsi:type="dcterms:W3CDTF">2019-02-08T06:06:00Z</dcterms:created>
  <dcterms:modified xsi:type="dcterms:W3CDTF">2019-02-08T06:38:00Z</dcterms:modified>
</cp:coreProperties>
</file>