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053976" w14:textId="77777777" w:rsidR="00FB02BB" w:rsidRPr="00FB02BB" w:rsidRDefault="00AC16DB" w:rsidP="00FB02BB">
      <w:pPr>
        <w:pStyle w:val="NoSpacing"/>
        <w:rPr>
          <w:rFonts w:eastAsia="Times New Roman" w:cstheme="minorHAnsi"/>
          <w:b/>
          <w:sz w:val="28"/>
          <w:szCs w:val="28"/>
        </w:rPr>
      </w:pPr>
      <w:r>
        <w:rPr>
          <w:rFonts w:eastAsia="Times New Roman" w:cstheme="minorHAnsi"/>
          <w:b/>
          <w:sz w:val="28"/>
          <w:szCs w:val="28"/>
        </w:rPr>
        <w:t>High Potential</w:t>
      </w:r>
      <w:r w:rsidR="00FB02BB" w:rsidRPr="00FB02BB">
        <w:rPr>
          <w:rFonts w:eastAsia="Times New Roman" w:cstheme="minorHAnsi"/>
          <w:b/>
          <w:sz w:val="28"/>
          <w:szCs w:val="28"/>
        </w:rPr>
        <w:t xml:space="preserve"> Assessment Process</w:t>
      </w:r>
    </w:p>
    <w:p w14:paraId="3F7A1F6F" w14:textId="77777777" w:rsidR="00FB02BB" w:rsidRPr="00FB02BB" w:rsidRDefault="00FB02BB" w:rsidP="00FB02BB">
      <w:pPr>
        <w:pStyle w:val="NoSpacing"/>
        <w:jc w:val="left"/>
        <w:rPr>
          <w:rFonts w:eastAsia="Times New Roman" w:cstheme="minorHAnsi"/>
        </w:rPr>
      </w:pPr>
    </w:p>
    <w:p w14:paraId="4B14CEAC" w14:textId="77777777" w:rsidR="00F1621E" w:rsidRPr="00F1621E" w:rsidRDefault="00F1621E" w:rsidP="00F1621E">
      <w:pPr>
        <w:pStyle w:val="NoSpacing"/>
        <w:jc w:val="left"/>
        <w:rPr>
          <w:rFonts w:eastAsia="Times New Roman" w:cstheme="minorHAnsi"/>
          <w:b/>
        </w:rPr>
      </w:pPr>
      <w:r w:rsidRPr="00F1621E">
        <w:rPr>
          <w:rFonts w:eastAsia="Times New Roman" w:cstheme="minorHAnsi"/>
          <w:b/>
        </w:rPr>
        <w:t>The Process:</w:t>
      </w:r>
    </w:p>
    <w:p w14:paraId="78498528" w14:textId="77777777" w:rsidR="00F1621E" w:rsidRPr="00F1621E" w:rsidRDefault="00F1621E" w:rsidP="00F1621E">
      <w:pPr>
        <w:pStyle w:val="NoSpacing"/>
        <w:jc w:val="left"/>
        <w:rPr>
          <w:rFonts w:eastAsia="Times New Roman" w:cstheme="minorHAnsi"/>
        </w:rPr>
      </w:pPr>
    </w:p>
    <w:p w14:paraId="37864638" w14:textId="77777777" w:rsidR="00F1621E" w:rsidRPr="00F1621E" w:rsidRDefault="00F1621E" w:rsidP="001A4DAE">
      <w:pPr>
        <w:pStyle w:val="NoSpacing"/>
        <w:ind w:left="720" w:hanging="720"/>
        <w:jc w:val="left"/>
        <w:rPr>
          <w:rFonts w:eastAsia="Times New Roman" w:cstheme="minorHAnsi"/>
        </w:rPr>
      </w:pPr>
      <w:r w:rsidRPr="00F1621E">
        <w:rPr>
          <w:rFonts w:eastAsia="Times New Roman" w:cstheme="minorHAnsi"/>
        </w:rPr>
        <w:t>Step 1: Role and competency review (technical and leadership requirements)</w:t>
      </w:r>
      <w:r w:rsidR="00AC16DB">
        <w:rPr>
          <w:rFonts w:eastAsia="Times New Roman" w:cstheme="minorHAnsi"/>
        </w:rPr>
        <w:t xml:space="preserve"> for current and aspirational role(s)</w:t>
      </w:r>
      <w:r w:rsidR="001A4DAE">
        <w:rPr>
          <w:rFonts w:eastAsia="Times New Roman" w:cstheme="minorHAnsi"/>
        </w:rPr>
        <w:t>.</w:t>
      </w:r>
    </w:p>
    <w:p w14:paraId="3540A165" w14:textId="77777777" w:rsidR="00F1621E" w:rsidRPr="00F1621E" w:rsidRDefault="00F1621E" w:rsidP="001A4DAE">
      <w:pPr>
        <w:pStyle w:val="NoSpacing"/>
        <w:ind w:left="720" w:hanging="720"/>
        <w:jc w:val="left"/>
        <w:rPr>
          <w:rFonts w:eastAsia="Times New Roman" w:cstheme="minorHAnsi"/>
        </w:rPr>
      </w:pPr>
      <w:r w:rsidRPr="00F1621E">
        <w:rPr>
          <w:rFonts w:eastAsia="Times New Roman" w:cstheme="minorHAnsi"/>
        </w:rPr>
        <w:t>Step 2: Recommend assessment suite (multi-rater &amp; self-assessments) based on role and competency review</w:t>
      </w:r>
      <w:r w:rsidR="001A4DAE">
        <w:rPr>
          <w:rFonts w:eastAsia="Times New Roman" w:cstheme="minorHAnsi"/>
        </w:rPr>
        <w:t>.</w:t>
      </w:r>
    </w:p>
    <w:p w14:paraId="0B7C6B5F" w14:textId="77777777" w:rsidR="00F1621E" w:rsidRPr="00F1621E" w:rsidRDefault="00F1621E" w:rsidP="001A4DAE">
      <w:pPr>
        <w:pStyle w:val="NoSpacing"/>
        <w:ind w:left="720" w:hanging="720"/>
        <w:jc w:val="left"/>
        <w:rPr>
          <w:rFonts w:eastAsia="Times New Roman" w:cstheme="minorHAnsi"/>
        </w:rPr>
      </w:pPr>
      <w:r w:rsidRPr="00F1621E">
        <w:rPr>
          <w:rFonts w:eastAsia="Times New Roman" w:cstheme="minorHAnsi"/>
        </w:rPr>
        <w:t>Step 3: Administer, facilitate and manage assessment process. Consolidate and report all findings</w:t>
      </w:r>
      <w:r w:rsidR="001A4DAE">
        <w:rPr>
          <w:rFonts w:eastAsia="Times New Roman" w:cstheme="minorHAnsi"/>
        </w:rPr>
        <w:t>.</w:t>
      </w:r>
    </w:p>
    <w:p w14:paraId="3F2FE085" w14:textId="77777777" w:rsidR="00F1621E" w:rsidRPr="00F1621E" w:rsidRDefault="00F1621E" w:rsidP="001A4DAE">
      <w:pPr>
        <w:pStyle w:val="NoSpacing"/>
        <w:ind w:left="720" w:hanging="720"/>
        <w:jc w:val="left"/>
        <w:rPr>
          <w:rFonts w:eastAsia="Times New Roman" w:cstheme="minorHAnsi"/>
        </w:rPr>
      </w:pPr>
      <w:r w:rsidRPr="00F1621E">
        <w:rPr>
          <w:rFonts w:eastAsia="Times New Roman" w:cstheme="minorHAnsi"/>
        </w:rPr>
        <w:t>Step 4: Facilitate Lifeline Analysis, Personal SWOT, Missions, Vision &amp; Legacy</w:t>
      </w:r>
      <w:r w:rsidR="001A4DAE">
        <w:rPr>
          <w:rFonts w:eastAsia="Times New Roman" w:cstheme="minorHAnsi"/>
        </w:rPr>
        <w:t>, and Philosophy of Engagement</w:t>
      </w:r>
      <w:r w:rsidR="001A4DAE" w:rsidRPr="001A4DAE">
        <w:rPr>
          <w:rFonts w:eastAsia="Times New Roman" w:cstheme="minorHAnsi"/>
        </w:rPr>
        <w:t>™</w:t>
      </w:r>
      <w:r w:rsidR="001A4DAE">
        <w:rPr>
          <w:rFonts w:ascii="Lucida Grande" w:hAnsi="Lucida Grande" w:cs="Lucida Grande"/>
          <w:b/>
          <w:color w:val="000000"/>
        </w:rPr>
        <w:t xml:space="preserve"> </w:t>
      </w:r>
      <w:r w:rsidR="001A4DAE">
        <w:rPr>
          <w:rFonts w:eastAsia="Times New Roman" w:cstheme="minorHAnsi"/>
        </w:rPr>
        <w:t>statements.</w:t>
      </w:r>
    </w:p>
    <w:p w14:paraId="2AC53352" w14:textId="77777777" w:rsidR="00F1621E" w:rsidRPr="00F1621E" w:rsidRDefault="00F1621E" w:rsidP="001A4DAE">
      <w:pPr>
        <w:pStyle w:val="NoSpacing"/>
        <w:ind w:left="720" w:hanging="720"/>
        <w:jc w:val="left"/>
        <w:rPr>
          <w:rFonts w:eastAsia="Times New Roman" w:cstheme="minorHAnsi"/>
        </w:rPr>
      </w:pPr>
      <w:r w:rsidRPr="00F1621E">
        <w:rPr>
          <w:rFonts w:eastAsia="Times New Roman" w:cstheme="minorHAnsi"/>
        </w:rPr>
        <w:t>Step 5: Facilitate development-planning process</w:t>
      </w:r>
      <w:r w:rsidR="00AC16DB">
        <w:rPr>
          <w:rFonts w:eastAsia="Times New Roman" w:cstheme="minorHAnsi"/>
        </w:rPr>
        <w:t xml:space="preserve"> with specific stretch opportunities built in</w:t>
      </w:r>
      <w:r w:rsidR="001A4DAE">
        <w:rPr>
          <w:rFonts w:eastAsia="Times New Roman" w:cstheme="minorHAnsi"/>
        </w:rPr>
        <w:t>.</w:t>
      </w:r>
    </w:p>
    <w:p w14:paraId="6A4EA4EE" w14:textId="77777777" w:rsidR="00723778" w:rsidRDefault="00F1621E" w:rsidP="001A4DAE">
      <w:pPr>
        <w:pStyle w:val="NoSpacing"/>
        <w:ind w:left="720" w:hanging="720"/>
        <w:jc w:val="left"/>
        <w:rPr>
          <w:rFonts w:eastAsia="Times New Roman" w:cstheme="minorHAnsi"/>
        </w:rPr>
      </w:pPr>
      <w:r w:rsidRPr="00F1621E">
        <w:rPr>
          <w:rFonts w:eastAsia="Times New Roman" w:cstheme="minorHAnsi"/>
        </w:rPr>
        <w:t>Step 6: 3-month follow-up session</w:t>
      </w:r>
      <w:r w:rsidR="001A4DAE">
        <w:rPr>
          <w:rFonts w:eastAsia="Times New Roman" w:cstheme="minorHAnsi"/>
        </w:rPr>
        <w:t xml:space="preserve">. </w:t>
      </w:r>
    </w:p>
    <w:p w14:paraId="661A3DFD" w14:textId="77777777" w:rsidR="00723778" w:rsidRDefault="00723778" w:rsidP="001A4DAE">
      <w:pPr>
        <w:pStyle w:val="NoSpacing"/>
        <w:ind w:left="720" w:hanging="720"/>
        <w:jc w:val="left"/>
        <w:rPr>
          <w:rFonts w:eastAsia="Times New Roman" w:cstheme="minorHAnsi"/>
        </w:rPr>
      </w:pPr>
    </w:p>
    <w:p w14:paraId="17C8F299" w14:textId="77777777" w:rsidR="00F1621E" w:rsidRPr="00F1621E" w:rsidRDefault="00723778" w:rsidP="001A4DAE">
      <w:pPr>
        <w:pStyle w:val="NoSpacing"/>
        <w:ind w:left="720" w:hanging="720"/>
        <w:jc w:val="left"/>
        <w:rPr>
          <w:rFonts w:eastAsia="Times New Roman" w:cstheme="minorHAnsi"/>
        </w:rPr>
      </w:pPr>
      <w:r>
        <w:rPr>
          <w:rFonts w:eastAsia="Times New Roman" w:cstheme="minorHAnsi"/>
        </w:rPr>
        <w:t xml:space="preserve">Note: </w:t>
      </w:r>
      <w:r w:rsidR="001A4DAE">
        <w:rPr>
          <w:rFonts w:eastAsia="Times New Roman" w:cstheme="minorHAnsi"/>
        </w:rPr>
        <w:t>Suggest coaching engagement if role and timing for promotion has been identified.</w:t>
      </w:r>
    </w:p>
    <w:p w14:paraId="130F8956" w14:textId="77777777" w:rsidR="00AC16DB" w:rsidRPr="00F1621E" w:rsidRDefault="00AC16DB" w:rsidP="00F1621E">
      <w:pPr>
        <w:pStyle w:val="NoSpacing"/>
        <w:jc w:val="left"/>
        <w:rPr>
          <w:rFonts w:eastAsia="Times New Roman" w:cstheme="minorHAnsi"/>
        </w:rPr>
      </w:pPr>
    </w:p>
    <w:p w14:paraId="56147318" w14:textId="77777777" w:rsidR="00F1621E" w:rsidRPr="00F1621E" w:rsidRDefault="00F1621E" w:rsidP="00F1621E">
      <w:pPr>
        <w:pStyle w:val="NoSpacing"/>
        <w:jc w:val="left"/>
        <w:rPr>
          <w:rFonts w:eastAsia="Times New Roman" w:cstheme="minorHAnsi"/>
          <w:b/>
        </w:rPr>
      </w:pPr>
      <w:r w:rsidRPr="00F1621E">
        <w:rPr>
          <w:rFonts w:eastAsia="Times New Roman" w:cstheme="minorHAnsi"/>
          <w:b/>
        </w:rPr>
        <w:t xml:space="preserve">Core Assessments Used: </w:t>
      </w:r>
    </w:p>
    <w:p w14:paraId="69904B2A" w14:textId="77777777" w:rsidR="00F1621E" w:rsidRPr="00F1621E" w:rsidRDefault="00F1621E" w:rsidP="00F1621E">
      <w:pPr>
        <w:pStyle w:val="NoSpacing"/>
        <w:jc w:val="left"/>
        <w:rPr>
          <w:rFonts w:eastAsia="Times New Roman" w:cstheme="minorHAnsi"/>
        </w:rPr>
      </w:pPr>
    </w:p>
    <w:p w14:paraId="5FA0763A" w14:textId="77777777" w:rsidR="00F1621E" w:rsidRPr="00723778" w:rsidRDefault="00F1621E" w:rsidP="00F1621E">
      <w:pPr>
        <w:pStyle w:val="NoSpacing"/>
        <w:jc w:val="left"/>
        <w:rPr>
          <w:rFonts w:eastAsia="Times New Roman" w:cstheme="minorHAnsi"/>
          <w:b/>
        </w:rPr>
      </w:pPr>
      <w:r w:rsidRPr="00F1621E">
        <w:rPr>
          <w:rFonts w:eastAsia="Times New Roman" w:cstheme="minorHAnsi"/>
          <w:b/>
        </w:rPr>
        <w:t>Multi-Rater Development Instruments:</w:t>
      </w:r>
    </w:p>
    <w:p w14:paraId="29E48575" w14:textId="77777777" w:rsidR="00F1621E" w:rsidRPr="00723778" w:rsidRDefault="00F1621E" w:rsidP="00F1621E">
      <w:pPr>
        <w:pStyle w:val="NoSpacing"/>
        <w:numPr>
          <w:ilvl w:val="0"/>
          <w:numId w:val="25"/>
        </w:numPr>
        <w:jc w:val="left"/>
        <w:rPr>
          <w:rFonts w:eastAsia="Times New Roman" w:cstheme="minorHAnsi"/>
        </w:rPr>
      </w:pPr>
      <w:r w:rsidRPr="00F1621E">
        <w:rPr>
          <w:rFonts w:eastAsia="Times New Roman" w:cstheme="minorHAnsi"/>
        </w:rPr>
        <w:t>Leader 360 assessment (automated)</w:t>
      </w:r>
    </w:p>
    <w:p w14:paraId="3EE0B30B" w14:textId="77777777" w:rsidR="00F1621E" w:rsidRPr="00F1621E" w:rsidRDefault="00F1621E" w:rsidP="00F1621E">
      <w:pPr>
        <w:pStyle w:val="NoSpacing"/>
        <w:jc w:val="left"/>
        <w:rPr>
          <w:rFonts w:eastAsia="Times New Roman" w:cstheme="minorHAnsi"/>
        </w:rPr>
      </w:pPr>
      <w:r w:rsidRPr="00F1621E">
        <w:rPr>
          <w:rFonts w:eastAsia="Times New Roman" w:cstheme="minorHAnsi"/>
        </w:rPr>
        <w:t>OR/AND</w:t>
      </w:r>
    </w:p>
    <w:p w14:paraId="4D418928" w14:textId="77777777" w:rsidR="00F1621E" w:rsidRPr="00F1621E" w:rsidRDefault="00F1621E" w:rsidP="00F1621E">
      <w:pPr>
        <w:pStyle w:val="NoSpacing"/>
        <w:numPr>
          <w:ilvl w:val="0"/>
          <w:numId w:val="26"/>
        </w:numPr>
        <w:jc w:val="left"/>
        <w:rPr>
          <w:rFonts w:eastAsia="Times New Roman" w:cstheme="minorHAnsi"/>
        </w:rPr>
      </w:pPr>
      <w:r w:rsidRPr="00F1621E">
        <w:rPr>
          <w:rFonts w:eastAsia="Times New Roman" w:cstheme="minorHAnsi"/>
        </w:rPr>
        <w:t>Leader 360 assessment (customized)</w:t>
      </w:r>
    </w:p>
    <w:p w14:paraId="6637AD67" w14:textId="77777777" w:rsidR="00F1621E" w:rsidRPr="00723778" w:rsidRDefault="00F1621E" w:rsidP="00F1621E">
      <w:pPr>
        <w:pStyle w:val="NoSpacing"/>
        <w:numPr>
          <w:ilvl w:val="0"/>
          <w:numId w:val="26"/>
        </w:numPr>
        <w:jc w:val="left"/>
        <w:rPr>
          <w:rFonts w:cstheme="minorHAnsi"/>
        </w:rPr>
      </w:pPr>
      <w:r w:rsidRPr="00F1621E">
        <w:rPr>
          <w:rFonts w:cstheme="minorHAnsi"/>
        </w:rPr>
        <w:t>Eight 30-Minute Personal Feedback Interviews</w:t>
      </w:r>
    </w:p>
    <w:p w14:paraId="01043B83" w14:textId="77777777" w:rsidR="00F1621E" w:rsidRPr="00F1621E" w:rsidRDefault="00F1621E" w:rsidP="00F1621E">
      <w:pPr>
        <w:pStyle w:val="NoSpacing"/>
        <w:jc w:val="left"/>
        <w:rPr>
          <w:rFonts w:eastAsia="Times New Roman" w:cstheme="minorHAnsi"/>
        </w:rPr>
      </w:pPr>
      <w:r w:rsidRPr="00F1621E">
        <w:rPr>
          <w:rFonts w:eastAsia="Times New Roman" w:cstheme="minorHAnsi"/>
        </w:rPr>
        <w:t>OR/AND</w:t>
      </w:r>
    </w:p>
    <w:p w14:paraId="1A6BC411" w14:textId="77777777" w:rsidR="00F1621E" w:rsidRPr="00723778" w:rsidRDefault="00F1621E" w:rsidP="00F1621E">
      <w:pPr>
        <w:pStyle w:val="NoSpacing"/>
        <w:numPr>
          <w:ilvl w:val="0"/>
          <w:numId w:val="30"/>
        </w:numPr>
        <w:jc w:val="left"/>
        <w:rPr>
          <w:rFonts w:eastAsia="Times New Roman" w:cstheme="minorHAnsi"/>
        </w:rPr>
      </w:pPr>
      <w:proofErr w:type="spellStart"/>
      <w:r w:rsidRPr="00F1621E">
        <w:rPr>
          <w:rFonts w:eastAsia="Times New Roman" w:cstheme="minorHAnsi"/>
        </w:rPr>
        <w:t>EQi</w:t>
      </w:r>
      <w:proofErr w:type="spellEnd"/>
      <w:r w:rsidRPr="00F1621E">
        <w:rPr>
          <w:rFonts w:eastAsia="Times New Roman" w:cstheme="minorHAnsi"/>
        </w:rPr>
        <w:t xml:space="preserve"> 360 assessment (automated)</w:t>
      </w:r>
    </w:p>
    <w:p w14:paraId="334D91DA" w14:textId="77777777" w:rsidR="00F1621E" w:rsidRPr="00F1621E" w:rsidRDefault="00F1621E" w:rsidP="00F1621E">
      <w:pPr>
        <w:pStyle w:val="NoSpacing"/>
        <w:jc w:val="left"/>
        <w:rPr>
          <w:rFonts w:eastAsia="Times New Roman" w:cstheme="minorHAnsi"/>
        </w:rPr>
      </w:pPr>
      <w:r w:rsidRPr="00F1621E">
        <w:rPr>
          <w:rFonts w:eastAsia="Times New Roman" w:cstheme="minorHAnsi"/>
        </w:rPr>
        <w:t>AND</w:t>
      </w:r>
    </w:p>
    <w:p w14:paraId="41E116B9" w14:textId="77777777" w:rsidR="00F1621E" w:rsidRPr="00F1621E" w:rsidRDefault="00F1621E" w:rsidP="00F1621E">
      <w:pPr>
        <w:pStyle w:val="NoSpacing"/>
        <w:jc w:val="left"/>
        <w:rPr>
          <w:rFonts w:eastAsia="Times New Roman" w:cstheme="minorHAnsi"/>
          <w:i/>
        </w:rPr>
      </w:pPr>
    </w:p>
    <w:p w14:paraId="73319414" w14:textId="77777777" w:rsidR="00F1621E" w:rsidRPr="00F1621E" w:rsidRDefault="00F1621E" w:rsidP="00F1621E">
      <w:pPr>
        <w:pStyle w:val="NoSpacing"/>
        <w:jc w:val="left"/>
        <w:rPr>
          <w:rFonts w:eastAsia="Times New Roman" w:cstheme="minorHAnsi"/>
          <w:b/>
        </w:rPr>
      </w:pPr>
      <w:r w:rsidRPr="00F1621E">
        <w:rPr>
          <w:rFonts w:eastAsia="Times New Roman" w:cstheme="minorHAnsi"/>
          <w:b/>
        </w:rPr>
        <w:t>Self-Administered Assessments:</w:t>
      </w:r>
    </w:p>
    <w:p w14:paraId="500AB5C1" w14:textId="77777777" w:rsidR="00F1621E" w:rsidRPr="00F1621E" w:rsidRDefault="00F1621E" w:rsidP="00F1621E">
      <w:pPr>
        <w:pStyle w:val="NoSpacing"/>
        <w:jc w:val="left"/>
        <w:rPr>
          <w:rFonts w:eastAsia="Times New Roman" w:cstheme="minorHAnsi"/>
        </w:rPr>
      </w:pPr>
    </w:p>
    <w:p w14:paraId="45EB9BEF" w14:textId="77777777" w:rsidR="001A4DAE" w:rsidRPr="001A4DAE" w:rsidRDefault="001A4DAE" w:rsidP="001A4DAE">
      <w:pPr>
        <w:pStyle w:val="NoSpacing"/>
        <w:numPr>
          <w:ilvl w:val="0"/>
          <w:numId w:val="32"/>
        </w:numPr>
        <w:jc w:val="left"/>
        <w:rPr>
          <w:rFonts w:cstheme="minorHAnsi"/>
          <w:sz w:val="20"/>
          <w:szCs w:val="20"/>
        </w:rPr>
      </w:pPr>
      <w:r w:rsidRPr="009E5A25">
        <w:rPr>
          <w:rFonts w:cstheme="minorHAnsi"/>
          <w:sz w:val="20"/>
          <w:szCs w:val="20"/>
        </w:rPr>
        <w:t>California Psychological Inventory (CPI)</w:t>
      </w:r>
    </w:p>
    <w:p w14:paraId="7AC9EC19" w14:textId="77777777" w:rsidR="001A4DAE" w:rsidRPr="009E5A25" w:rsidRDefault="001A4DAE" w:rsidP="001A4DAE">
      <w:pPr>
        <w:pStyle w:val="NoSpacing"/>
        <w:numPr>
          <w:ilvl w:val="0"/>
          <w:numId w:val="32"/>
        </w:numPr>
        <w:jc w:val="left"/>
        <w:rPr>
          <w:rFonts w:eastAsia="Times New Roman" w:cstheme="minorHAnsi"/>
          <w:sz w:val="20"/>
          <w:szCs w:val="20"/>
        </w:rPr>
      </w:pPr>
      <w:r w:rsidRPr="009E5A25">
        <w:rPr>
          <w:rFonts w:cstheme="minorHAnsi"/>
          <w:sz w:val="20"/>
          <w:szCs w:val="20"/>
        </w:rPr>
        <w:t xml:space="preserve">Hogan Series: Hogan Personality Inventory (HPI); Motives, Values, Preferences Inventory (MVPI); Hogan Development Survey (HDS). </w:t>
      </w:r>
      <w:r w:rsidRPr="009E5A25">
        <w:rPr>
          <w:rFonts w:eastAsia="Times New Roman" w:cstheme="minorHAnsi"/>
          <w:sz w:val="20"/>
          <w:szCs w:val="20"/>
        </w:rPr>
        <w:t>Reports (Chosen based on role):</w:t>
      </w:r>
    </w:p>
    <w:p w14:paraId="2F7377D7" w14:textId="77777777" w:rsidR="001A4DAE" w:rsidRPr="009E5A25" w:rsidRDefault="001A4DAE" w:rsidP="001A4DAE">
      <w:pPr>
        <w:pStyle w:val="NoSpacing"/>
        <w:numPr>
          <w:ilvl w:val="1"/>
          <w:numId w:val="32"/>
        </w:numPr>
        <w:jc w:val="left"/>
        <w:rPr>
          <w:rFonts w:eastAsia="Times New Roman" w:cstheme="minorHAnsi"/>
          <w:sz w:val="20"/>
          <w:szCs w:val="20"/>
        </w:rPr>
      </w:pPr>
      <w:r w:rsidRPr="009E5A25">
        <w:rPr>
          <w:rFonts w:eastAsia="Times New Roman" w:cstheme="minorHAnsi"/>
          <w:sz w:val="20"/>
          <w:szCs w:val="20"/>
        </w:rPr>
        <w:t>Leadership Forecast Series Report</w:t>
      </w:r>
    </w:p>
    <w:p w14:paraId="7BC93736" w14:textId="77777777" w:rsidR="001A4DAE" w:rsidRPr="009E5A25" w:rsidRDefault="001A4DAE" w:rsidP="001A4DAE">
      <w:pPr>
        <w:pStyle w:val="NoSpacing"/>
        <w:numPr>
          <w:ilvl w:val="1"/>
          <w:numId w:val="32"/>
        </w:numPr>
        <w:jc w:val="left"/>
        <w:rPr>
          <w:rFonts w:eastAsia="Times New Roman" w:cstheme="minorHAnsi"/>
          <w:sz w:val="20"/>
          <w:szCs w:val="20"/>
        </w:rPr>
      </w:pPr>
      <w:r w:rsidRPr="009E5A25">
        <w:rPr>
          <w:rFonts w:eastAsia="Times New Roman" w:cstheme="minorHAnsi"/>
          <w:sz w:val="20"/>
          <w:szCs w:val="20"/>
        </w:rPr>
        <w:t>High Potential Report</w:t>
      </w:r>
    </w:p>
    <w:p w14:paraId="71581716" w14:textId="77777777" w:rsidR="001A4DAE" w:rsidRPr="009E5A25" w:rsidRDefault="001A4DAE" w:rsidP="001A4DAE">
      <w:pPr>
        <w:pStyle w:val="NoSpacing"/>
        <w:numPr>
          <w:ilvl w:val="1"/>
          <w:numId w:val="32"/>
        </w:numPr>
        <w:jc w:val="left"/>
        <w:rPr>
          <w:rFonts w:eastAsia="Times New Roman" w:cstheme="minorHAnsi"/>
          <w:sz w:val="20"/>
          <w:szCs w:val="20"/>
        </w:rPr>
      </w:pPr>
      <w:r w:rsidRPr="009E5A25">
        <w:rPr>
          <w:rFonts w:eastAsia="Times New Roman" w:cstheme="minorHAnsi"/>
          <w:sz w:val="20"/>
          <w:szCs w:val="20"/>
        </w:rPr>
        <w:t>Leader Basis Report</w:t>
      </w:r>
    </w:p>
    <w:p w14:paraId="5B7AAC97" w14:textId="77777777" w:rsidR="001A4DAE" w:rsidRPr="009E5A25" w:rsidRDefault="001A4DAE" w:rsidP="001A4DAE">
      <w:pPr>
        <w:pStyle w:val="NoSpacing"/>
        <w:numPr>
          <w:ilvl w:val="1"/>
          <w:numId w:val="32"/>
        </w:numPr>
        <w:jc w:val="left"/>
        <w:rPr>
          <w:rFonts w:eastAsia="Times New Roman" w:cstheme="minorHAnsi"/>
          <w:sz w:val="20"/>
          <w:szCs w:val="20"/>
        </w:rPr>
      </w:pPr>
      <w:r w:rsidRPr="009E5A25">
        <w:rPr>
          <w:rFonts w:eastAsia="Times New Roman" w:cstheme="minorHAnsi"/>
          <w:sz w:val="20"/>
          <w:szCs w:val="20"/>
        </w:rPr>
        <w:t>Challenge Report</w:t>
      </w:r>
    </w:p>
    <w:p w14:paraId="0C3BF19A" w14:textId="77777777" w:rsidR="001A4DAE" w:rsidRPr="009E5A25" w:rsidRDefault="001A4DAE" w:rsidP="001A4DAE">
      <w:pPr>
        <w:pStyle w:val="NoSpacing"/>
        <w:numPr>
          <w:ilvl w:val="1"/>
          <w:numId w:val="32"/>
        </w:numPr>
        <w:jc w:val="left"/>
        <w:rPr>
          <w:rFonts w:eastAsia="Times New Roman" w:cstheme="minorHAnsi"/>
          <w:sz w:val="20"/>
          <w:szCs w:val="20"/>
        </w:rPr>
      </w:pPr>
      <w:r w:rsidRPr="009E5A25">
        <w:rPr>
          <w:rFonts w:eastAsia="Times New Roman" w:cstheme="minorHAnsi"/>
          <w:sz w:val="20"/>
          <w:szCs w:val="20"/>
        </w:rPr>
        <w:t>Potential Report</w:t>
      </w:r>
    </w:p>
    <w:p w14:paraId="72B06521" w14:textId="77777777" w:rsidR="001A4DAE" w:rsidRPr="009E5A25" w:rsidRDefault="001A4DAE" w:rsidP="001A4DAE">
      <w:pPr>
        <w:pStyle w:val="NoSpacing"/>
        <w:numPr>
          <w:ilvl w:val="1"/>
          <w:numId w:val="32"/>
        </w:numPr>
        <w:jc w:val="left"/>
        <w:rPr>
          <w:rFonts w:eastAsia="Times New Roman" w:cstheme="minorHAnsi"/>
          <w:sz w:val="20"/>
          <w:szCs w:val="20"/>
        </w:rPr>
      </w:pPr>
      <w:r w:rsidRPr="009E5A25">
        <w:rPr>
          <w:rFonts w:eastAsia="Times New Roman" w:cstheme="minorHAnsi"/>
          <w:sz w:val="20"/>
          <w:szCs w:val="20"/>
        </w:rPr>
        <w:t>Emerging Leader Profile</w:t>
      </w:r>
    </w:p>
    <w:p w14:paraId="74248810" w14:textId="77777777" w:rsidR="001A4DAE" w:rsidRPr="009E5A25" w:rsidRDefault="001A4DAE" w:rsidP="001A4DAE">
      <w:pPr>
        <w:pStyle w:val="NoSpacing"/>
        <w:numPr>
          <w:ilvl w:val="0"/>
          <w:numId w:val="32"/>
        </w:numPr>
        <w:jc w:val="left"/>
        <w:rPr>
          <w:rFonts w:eastAsia="Times New Roman" w:cstheme="minorHAnsi"/>
          <w:sz w:val="20"/>
          <w:szCs w:val="20"/>
        </w:rPr>
      </w:pPr>
      <w:r w:rsidRPr="009E5A25">
        <w:rPr>
          <w:rFonts w:eastAsia="Times New Roman" w:cstheme="minorHAnsi"/>
          <w:sz w:val="20"/>
          <w:szCs w:val="20"/>
        </w:rPr>
        <w:t xml:space="preserve">Emotional Intelligence </w:t>
      </w:r>
      <w:proofErr w:type="spellStart"/>
      <w:r w:rsidRPr="009E5A25">
        <w:rPr>
          <w:rFonts w:eastAsia="Times New Roman" w:cstheme="minorHAnsi"/>
          <w:sz w:val="20"/>
          <w:szCs w:val="20"/>
        </w:rPr>
        <w:t>EQi</w:t>
      </w:r>
      <w:proofErr w:type="spellEnd"/>
      <w:r w:rsidRPr="009E5A25">
        <w:rPr>
          <w:rFonts w:eastAsia="Times New Roman" w:cstheme="minorHAnsi"/>
          <w:sz w:val="20"/>
          <w:szCs w:val="20"/>
        </w:rPr>
        <w:t xml:space="preserve"> 2.0</w:t>
      </w:r>
      <w:r>
        <w:rPr>
          <w:rFonts w:eastAsia="Times New Roman" w:cstheme="minorHAnsi"/>
          <w:sz w:val="20"/>
          <w:szCs w:val="20"/>
        </w:rPr>
        <w:t xml:space="preserve"> or </w:t>
      </w:r>
      <w:proofErr w:type="spellStart"/>
      <w:r>
        <w:rPr>
          <w:rFonts w:eastAsia="Times New Roman" w:cstheme="minorHAnsi"/>
          <w:sz w:val="20"/>
          <w:szCs w:val="20"/>
        </w:rPr>
        <w:t>BlueEQ</w:t>
      </w:r>
      <w:proofErr w:type="spellEnd"/>
    </w:p>
    <w:p w14:paraId="3884CF5D" w14:textId="77777777" w:rsidR="001A4DAE" w:rsidRPr="009E5A25" w:rsidRDefault="001A4DAE" w:rsidP="001A4DAE">
      <w:pPr>
        <w:pStyle w:val="NoSpacing"/>
        <w:numPr>
          <w:ilvl w:val="0"/>
          <w:numId w:val="32"/>
        </w:numPr>
        <w:jc w:val="left"/>
        <w:rPr>
          <w:rFonts w:cstheme="minorHAnsi"/>
          <w:sz w:val="20"/>
          <w:szCs w:val="20"/>
        </w:rPr>
      </w:pPr>
      <w:r w:rsidRPr="009E5A25">
        <w:rPr>
          <w:rFonts w:cstheme="minorHAnsi"/>
          <w:sz w:val="20"/>
          <w:szCs w:val="20"/>
        </w:rPr>
        <w:t>VIA Assessment or Clifton Strengths (34)</w:t>
      </w:r>
    </w:p>
    <w:p w14:paraId="5A13FEDF" w14:textId="77777777" w:rsidR="001A4DAE" w:rsidRDefault="001A4DAE" w:rsidP="001A4DAE">
      <w:pPr>
        <w:pStyle w:val="NoSpacing"/>
        <w:numPr>
          <w:ilvl w:val="0"/>
          <w:numId w:val="32"/>
        </w:numPr>
        <w:jc w:val="left"/>
        <w:rPr>
          <w:rFonts w:eastAsia="Times New Roman" w:cstheme="minorHAnsi"/>
          <w:sz w:val="20"/>
          <w:szCs w:val="20"/>
        </w:rPr>
      </w:pPr>
      <w:r>
        <w:rPr>
          <w:rFonts w:eastAsia="Times New Roman" w:cstheme="minorHAnsi"/>
          <w:sz w:val="20"/>
          <w:szCs w:val="20"/>
        </w:rPr>
        <w:t>Finding Your</w:t>
      </w:r>
      <w:r w:rsidRPr="009E5A25">
        <w:rPr>
          <w:rFonts w:eastAsia="Times New Roman" w:cstheme="minorHAnsi"/>
          <w:sz w:val="20"/>
          <w:szCs w:val="20"/>
        </w:rPr>
        <w:t xml:space="preserve"> Flow</w:t>
      </w:r>
      <w:r w:rsidRPr="00440AD6">
        <w:rPr>
          <w:rFonts w:eastAsia="Times New Roman" w:cstheme="minorHAnsi"/>
          <w:sz w:val="20"/>
          <w:szCs w:val="20"/>
        </w:rPr>
        <w:t>™</w:t>
      </w:r>
      <w:r w:rsidRPr="009E5A25">
        <w:rPr>
          <w:rFonts w:eastAsia="Times New Roman" w:cstheme="minorHAnsi"/>
          <w:sz w:val="20"/>
          <w:szCs w:val="20"/>
        </w:rPr>
        <w:t xml:space="preserve"> Assessment</w:t>
      </w:r>
      <w:r>
        <w:rPr>
          <w:rFonts w:eastAsia="Times New Roman" w:cstheme="minorHAnsi"/>
          <w:sz w:val="20"/>
          <w:szCs w:val="20"/>
        </w:rPr>
        <w:t xml:space="preserve"> (1080</w:t>
      </w:r>
      <w:r w:rsidRPr="002D4DB0">
        <w:rPr>
          <w:rFonts w:eastAsia="Times New Roman" w:cstheme="minorHAnsi"/>
          <w:sz w:val="20"/>
          <w:szCs w:val="20"/>
        </w:rPr>
        <w:t>° Sweep)</w:t>
      </w:r>
    </w:p>
    <w:p w14:paraId="4C2593EB" w14:textId="77777777" w:rsidR="00723778" w:rsidRDefault="00723778" w:rsidP="00F1621E">
      <w:pPr>
        <w:pStyle w:val="NoSpacing"/>
        <w:jc w:val="left"/>
        <w:rPr>
          <w:rFonts w:eastAsia="Times New Roman" w:cstheme="minorHAnsi"/>
          <w:b/>
        </w:rPr>
      </w:pPr>
    </w:p>
    <w:p w14:paraId="58A86F38" w14:textId="77777777" w:rsidR="00F1621E" w:rsidRPr="00F1621E" w:rsidRDefault="00F1621E" w:rsidP="00F1621E">
      <w:pPr>
        <w:pStyle w:val="NoSpacing"/>
        <w:jc w:val="left"/>
        <w:rPr>
          <w:rFonts w:eastAsia="Times New Roman" w:cstheme="minorHAnsi"/>
          <w:b/>
        </w:rPr>
      </w:pPr>
      <w:r w:rsidRPr="00F1621E">
        <w:rPr>
          <w:rFonts w:eastAsia="Times New Roman" w:cstheme="minorHAnsi"/>
          <w:b/>
        </w:rPr>
        <w:t>Other Assessment Options:</w:t>
      </w:r>
    </w:p>
    <w:p w14:paraId="50BF90CF" w14:textId="77777777" w:rsidR="00F1621E" w:rsidRPr="00F1621E" w:rsidRDefault="00F1621E" w:rsidP="00F1621E">
      <w:pPr>
        <w:pStyle w:val="NoSpacing"/>
        <w:jc w:val="left"/>
        <w:rPr>
          <w:rFonts w:eastAsia="Times New Roman" w:cstheme="minorHAnsi"/>
          <w:i/>
        </w:rPr>
      </w:pPr>
    </w:p>
    <w:p w14:paraId="60232A64" w14:textId="77777777" w:rsidR="00F1621E" w:rsidRPr="00F1621E" w:rsidRDefault="00F1621E" w:rsidP="00F1621E">
      <w:pPr>
        <w:pStyle w:val="NoSpacing"/>
        <w:numPr>
          <w:ilvl w:val="0"/>
          <w:numId w:val="31"/>
        </w:numPr>
        <w:jc w:val="left"/>
        <w:rPr>
          <w:rFonts w:eastAsia="Times New Roman" w:cstheme="minorHAnsi"/>
        </w:rPr>
      </w:pPr>
      <w:r w:rsidRPr="00F1621E">
        <w:rPr>
          <w:rFonts w:eastAsia="Times New Roman" w:cstheme="minorHAnsi"/>
        </w:rPr>
        <w:t xml:space="preserve">Other </w:t>
      </w:r>
      <w:r w:rsidR="001A4DAE">
        <w:rPr>
          <w:rFonts w:eastAsia="Times New Roman" w:cstheme="minorHAnsi"/>
        </w:rPr>
        <w:t>high potential developmental</w:t>
      </w:r>
      <w:r w:rsidRPr="00F1621E">
        <w:rPr>
          <w:rFonts w:eastAsia="Times New Roman" w:cstheme="minorHAnsi"/>
        </w:rPr>
        <w:t xml:space="preserve"> assessments may be used based on the unique natu</w:t>
      </w:r>
      <w:r w:rsidR="00723778">
        <w:rPr>
          <w:rFonts w:eastAsia="Times New Roman" w:cstheme="minorHAnsi"/>
        </w:rPr>
        <w:t>re of the current and future role</w:t>
      </w:r>
      <w:r w:rsidRPr="00F1621E">
        <w:rPr>
          <w:rFonts w:eastAsia="Times New Roman" w:cstheme="minorHAnsi"/>
        </w:rPr>
        <w:t>.</w:t>
      </w:r>
    </w:p>
    <w:p w14:paraId="401E2C53" w14:textId="77777777" w:rsidR="00F1621E" w:rsidRPr="00F1621E" w:rsidRDefault="00F1621E" w:rsidP="00F1621E">
      <w:pPr>
        <w:pStyle w:val="NoSpacing"/>
        <w:jc w:val="left"/>
        <w:rPr>
          <w:rFonts w:eastAsia="Times New Roman" w:cstheme="minorHAnsi"/>
          <w:i/>
        </w:rPr>
      </w:pPr>
    </w:p>
    <w:p w14:paraId="60973881" w14:textId="77777777" w:rsidR="00F1621E" w:rsidRPr="00F1621E" w:rsidRDefault="00F1621E" w:rsidP="00F1621E">
      <w:pPr>
        <w:pStyle w:val="NoSpacing"/>
        <w:jc w:val="left"/>
        <w:rPr>
          <w:rFonts w:eastAsia="Times New Roman" w:cstheme="minorHAnsi"/>
          <w:b/>
        </w:rPr>
      </w:pPr>
      <w:r w:rsidRPr="00F1621E">
        <w:rPr>
          <w:rFonts w:eastAsia="Times New Roman" w:cstheme="minorHAnsi"/>
          <w:b/>
        </w:rPr>
        <w:lastRenderedPageBreak/>
        <w:t>All developmental assessment processes includes:</w:t>
      </w:r>
    </w:p>
    <w:p w14:paraId="245F8A3A" w14:textId="77777777" w:rsidR="00F1621E" w:rsidRPr="00F1621E" w:rsidRDefault="00F1621E" w:rsidP="00F1621E">
      <w:pPr>
        <w:pStyle w:val="NoSpacing"/>
        <w:jc w:val="left"/>
        <w:rPr>
          <w:rFonts w:eastAsia="Times New Roman" w:cstheme="minorHAnsi"/>
          <w:i/>
        </w:rPr>
      </w:pPr>
    </w:p>
    <w:p w14:paraId="004692FD" w14:textId="77777777" w:rsidR="00F1621E" w:rsidRPr="00F1621E" w:rsidRDefault="00F1621E" w:rsidP="00F1621E">
      <w:pPr>
        <w:pStyle w:val="NoSpacing"/>
        <w:numPr>
          <w:ilvl w:val="0"/>
          <w:numId w:val="29"/>
        </w:numPr>
        <w:jc w:val="left"/>
        <w:rPr>
          <w:rFonts w:eastAsia="Times New Roman" w:cstheme="minorHAnsi"/>
        </w:rPr>
      </w:pPr>
      <w:r w:rsidRPr="00F1621E">
        <w:rPr>
          <w:rFonts w:eastAsia="Times New Roman" w:cstheme="minorHAnsi"/>
        </w:rPr>
        <w:t>Admi</w:t>
      </w:r>
      <w:r w:rsidR="00723778">
        <w:rPr>
          <w:rFonts w:eastAsia="Times New Roman" w:cstheme="minorHAnsi"/>
        </w:rPr>
        <w:t>nistration and enhanced reporting</w:t>
      </w:r>
    </w:p>
    <w:p w14:paraId="2E81A511" w14:textId="77777777" w:rsidR="00723778" w:rsidRPr="00723778" w:rsidRDefault="00F1621E" w:rsidP="00723778">
      <w:pPr>
        <w:pStyle w:val="NoSpacing"/>
        <w:numPr>
          <w:ilvl w:val="0"/>
          <w:numId w:val="29"/>
        </w:numPr>
        <w:jc w:val="left"/>
        <w:rPr>
          <w:rFonts w:eastAsia="Times New Roman" w:cstheme="minorHAnsi"/>
        </w:rPr>
      </w:pPr>
      <w:r w:rsidRPr="00F1621E">
        <w:rPr>
          <w:rFonts w:eastAsia="Times New Roman" w:cstheme="minorHAnsi"/>
        </w:rPr>
        <w:t>In-depth aggregated and Interpretive consult Meeting</w:t>
      </w:r>
    </w:p>
    <w:p w14:paraId="3EA636A6" w14:textId="77777777" w:rsidR="00F1621E" w:rsidRPr="00F1621E" w:rsidRDefault="00F1621E" w:rsidP="00F1621E">
      <w:pPr>
        <w:pStyle w:val="NoSpacing"/>
        <w:numPr>
          <w:ilvl w:val="0"/>
          <w:numId w:val="29"/>
        </w:numPr>
        <w:jc w:val="left"/>
        <w:rPr>
          <w:rFonts w:eastAsia="Times New Roman" w:cstheme="minorHAnsi"/>
        </w:rPr>
      </w:pPr>
      <w:r w:rsidRPr="00F1621E">
        <w:rPr>
          <w:rFonts w:eastAsia="Times New Roman" w:cstheme="minorHAnsi"/>
        </w:rPr>
        <w:t>Development planning meeting</w:t>
      </w:r>
    </w:p>
    <w:p w14:paraId="098B4C62" w14:textId="77777777" w:rsidR="00F1621E" w:rsidRDefault="00F1621E" w:rsidP="00F1621E">
      <w:pPr>
        <w:pStyle w:val="NoSpacing"/>
        <w:numPr>
          <w:ilvl w:val="0"/>
          <w:numId w:val="29"/>
        </w:numPr>
        <w:jc w:val="left"/>
        <w:rPr>
          <w:rFonts w:eastAsia="Times New Roman" w:cstheme="minorHAnsi"/>
        </w:rPr>
      </w:pPr>
      <w:r w:rsidRPr="00F1621E">
        <w:rPr>
          <w:rFonts w:eastAsia="Times New Roman" w:cstheme="minorHAnsi"/>
        </w:rPr>
        <w:t>Development planning toolkit</w:t>
      </w:r>
    </w:p>
    <w:p w14:paraId="3FFE096B" w14:textId="77777777" w:rsidR="00723778" w:rsidRPr="00723778" w:rsidRDefault="00723778" w:rsidP="00723778">
      <w:pPr>
        <w:pStyle w:val="NoSpacing"/>
        <w:numPr>
          <w:ilvl w:val="0"/>
          <w:numId w:val="29"/>
        </w:numPr>
        <w:jc w:val="left"/>
        <w:rPr>
          <w:rFonts w:eastAsia="Times New Roman" w:cstheme="minorHAnsi"/>
        </w:rPr>
      </w:pPr>
      <w:r w:rsidRPr="00F1621E">
        <w:rPr>
          <w:rFonts w:eastAsia="Times New Roman" w:cstheme="minorHAnsi"/>
        </w:rPr>
        <w:t xml:space="preserve">In-depth aggregated </w:t>
      </w:r>
      <w:r>
        <w:rPr>
          <w:rFonts w:eastAsia="Times New Roman" w:cstheme="minorHAnsi"/>
        </w:rPr>
        <w:t>high potential assessment report</w:t>
      </w:r>
      <w:bookmarkStart w:id="0" w:name="_GoBack"/>
      <w:bookmarkEnd w:id="0"/>
    </w:p>
    <w:p w14:paraId="0FBC2218" w14:textId="77777777" w:rsidR="00FB02BB" w:rsidRPr="00F1621E" w:rsidRDefault="00F1621E" w:rsidP="00F1621E">
      <w:pPr>
        <w:pStyle w:val="NoSpacing"/>
        <w:numPr>
          <w:ilvl w:val="0"/>
          <w:numId w:val="29"/>
        </w:numPr>
        <w:jc w:val="left"/>
        <w:rPr>
          <w:rFonts w:eastAsia="Times New Roman" w:cstheme="minorHAnsi"/>
        </w:rPr>
      </w:pPr>
      <w:r w:rsidRPr="00F1621E">
        <w:rPr>
          <w:rFonts w:eastAsia="Times New Roman" w:cstheme="minorHAnsi"/>
        </w:rPr>
        <w:t>3-month follow-up</w:t>
      </w:r>
    </w:p>
    <w:sectPr w:rsidR="00FB02BB" w:rsidRPr="00F1621E" w:rsidSect="00BE65D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77A676" w14:textId="77777777" w:rsidR="001A4DAE" w:rsidRDefault="001A4DAE">
      <w:r>
        <w:separator/>
      </w:r>
    </w:p>
  </w:endnote>
  <w:endnote w:type="continuationSeparator" w:id="0">
    <w:p w14:paraId="299BAA33" w14:textId="77777777" w:rsidR="001A4DAE" w:rsidRDefault="001A4D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3C3D22C" w14:textId="77777777" w:rsidR="001A4DAE" w:rsidRDefault="001A4DAE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7A44CA5" w14:textId="77777777" w:rsidR="001A4DAE" w:rsidRDefault="001A4DA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583FA2B" wp14:editId="73211F1B">
              <wp:simplePos x="0" y="0"/>
              <wp:positionH relativeFrom="column">
                <wp:posOffset>2794635</wp:posOffset>
              </wp:positionH>
              <wp:positionV relativeFrom="paragraph">
                <wp:posOffset>63500</wp:posOffset>
              </wp:positionV>
              <wp:extent cx="3543300" cy="228600"/>
              <wp:effectExtent l="635" t="2540" r="0" b="0"/>
              <wp:wrapNone/>
              <wp:docPr id="2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43300" cy="228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ABE61D" w14:textId="77777777" w:rsidR="001A4DAE" w:rsidRPr="00F806DA" w:rsidRDefault="001A4DAE">
                          <w:pPr>
                            <w:rPr>
                              <w:rFonts w:asciiTheme="minorHAnsi" w:hAnsiTheme="minorHAnsi" w:cstheme="minorHAnsi"/>
                              <w:b/>
                              <w:color w:val="548DD4" w:themeColor="text2" w:themeTint="99"/>
                              <w:sz w:val="16"/>
                              <w:szCs w:val="16"/>
                            </w:rPr>
                          </w:pPr>
                          <w:r w:rsidRPr="00F806DA">
                            <w:rPr>
                              <w:rFonts w:asciiTheme="minorHAnsi" w:hAnsiTheme="minorHAnsi" w:cstheme="minorHAnsi"/>
                              <w:b/>
                              <w:color w:val="548DD4" w:themeColor="text2" w:themeTint="99"/>
                              <w:sz w:val="16"/>
                              <w:szCs w:val="16"/>
                            </w:rPr>
                            <w:t>6193 West Ridge Rd. Highland, UT  84003     801-358-8450     www.theiahe.com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3" o:spid="_x0000_s1026" type="#_x0000_t202" style="position:absolute;margin-left:220.05pt;margin-top:5pt;width:279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" stroked="f">
              <v:textbox>
                <w:txbxContent>
                  <w:p w14:paraId="70ABE61D" w14:textId="77777777" w:rsidR="001A4DAE" w:rsidRPr="00F806DA" w:rsidRDefault="001A4DAE">
                    <w:pPr>
                      <w:rPr>
                        <w:rFonts w:asciiTheme="minorHAnsi" w:hAnsiTheme="minorHAnsi" w:cstheme="minorHAnsi"/>
                        <w:b/>
                        <w:color w:val="548DD4" w:themeColor="text2" w:themeTint="99"/>
                        <w:sz w:val="16"/>
                        <w:szCs w:val="16"/>
                      </w:rPr>
                    </w:pPr>
                    <w:r w:rsidRPr="00F806DA">
                      <w:rPr>
                        <w:rFonts w:asciiTheme="minorHAnsi" w:hAnsiTheme="minorHAnsi" w:cstheme="minorHAnsi"/>
                        <w:b/>
                        <w:color w:val="548DD4" w:themeColor="text2" w:themeTint="99"/>
                        <w:sz w:val="16"/>
                        <w:szCs w:val="16"/>
                      </w:rPr>
                      <w:t>6193 West Ridge Rd. Highland, UT  84003     801-358-8450     www.theiahe.com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7F7DFFB" w14:textId="77777777" w:rsidR="001A4DAE" w:rsidRDefault="001A4DA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74AC7D" w14:textId="77777777" w:rsidR="001A4DAE" w:rsidRDefault="001A4DAE">
      <w:r>
        <w:separator/>
      </w:r>
    </w:p>
  </w:footnote>
  <w:footnote w:type="continuationSeparator" w:id="0">
    <w:p w14:paraId="6F86B2F2" w14:textId="77777777" w:rsidR="001A4DAE" w:rsidRDefault="001A4DA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585FB29" w14:textId="77777777" w:rsidR="001A4DAE" w:rsidRDefault="001A4DAE">
    <w:pPr>
      <w:pStyle w:val="Header"/>
    </w:pPr>
    <w:r>
      <w:rPr>
        <w:szCs w:val="20"/>
      </w:rPr>
      <w:pict w14:anchorId="609776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612pt;height:11in;z-index:-251659264;mso-wrap-edited:f;mso-position-horizontal:center;mso-position-horizontal-relative:margin;mso-position-vertical:center;mso-position-vertical-relative:margin" wrapcoords="-26 0 -26 21579 21600 21579 21600 0 -26 0">
          <v:imagedata r:id="rId1" o:title="Jackson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BEA8CF0" w14:textId="77777777" w:rsidR="001A4DAE" w:rsidRDefault="001A4DAE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DBB0DBD" wp14:editId="7C0ACDB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90688" cy="10087836"/>
          <wp:effectExtent l="19050" t="0" r="762" b="0"/>
          <wp:wrapNone/>
          <wp:docPr id="1" name="Picture 0" descr="bg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90688" cy="100878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C0C79D6" w14:textId="77777777" w:rsidR="001A4DAE" w:rsidRDefault="001A4DAE">
    <w:pPr>
      <w:pStyle w:val="Header"/>
    </w:pPr>
    <w:r>
      <w:rPr>
        <w:szCs w:val="20"/>
      </w:rPr>
      <w:pict w14:anchorId="58B346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612pt;height:11in;z-index:-251658240;mso-wrap-edited:f;mso-position-horizontal:center;mso-position-horizontal-relative:margin;mso-position-vertical:center;mso-position-vertical-relative:margin" wrapcoords="-26 0 -26 21579 21600 21579 21600 0 -26 0">
          <v:imagedata r:id="rId1" o:title="Jackson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4F4FD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82"/>
    <w:multiLevelType w:val="singleLevel"/>
    <w:tmpl w:val="41908A6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2">
    <w:nsid w:val="FFFFFF83"/>
    <w:multiLevelType w:val="singleLevel"/>
    <w:tmpl w:val="9A0645B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02"/>
    <w:multiLevelType w:val="hybridMultilevel"/>
    <w:tmpl w:val="00000002"/>
    <w:lvl w:ilvl="0" w:tplc="00000065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0003"/>
    <w:multiLevelType w:val="hybridMultilevel"/>
    <w:tmpl w:val="00000003"/>
    <w:lvl w:ilvl="0" w:tplc="000000C9">
      <w:start w:val="6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3ED59D0"/>
    <w:multiLevelType w:val="hybridMultilevel"/>
    <w:tmpl w:val="4726FB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7A75090"/>
    <w:multiLevelType w:val="hybridMultilevel"/>
    <w:tmpl w:val="C07E268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F3C168D"/>
    <w:multiLevelType w:val="hybridMultilevel"/>
    <w:tmpl w:val="C1325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B12FB4"/>
    <w:multiLevelType w:val="hybridMultilevel"/>
    <w:tmpl w:val="7F229F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3B7F22"/>
    <w:multiLevelType w:val="hybridMultilevel"/>
    <w:tmpl w:val="2BF0F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904548"/>
    <w:multiLevelType w:val="hybridMultilevel"/>
    <w:tmpl w:val="2A52DBD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69979C1"/>
    <w:multiLevelType w:val="hybridMultilevel"/>
    <w:tmpl w:val="66ECD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705210E"/>
    <w:multiLevelType w:val="hybridMultilevel"/>
    <w:tmpl w:val="3184EC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800430A"/>
    <w:multiLevelType w:val="hybridMultilevel"/>
    <w:tmpl w:val="1318D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5024B0"/>
    <w:multiLevelType w:val="hybridMultilevel"/>
    <w:tmpl w:val="505EB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622B85"/>
    <w:multiLevelType w:val="hybridMultilevel"/>
    <w:tmpl w:val="05E6C1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9177482"/>
    <w:multiLevelType w:val="hybridMultilevel"/>
    <w:tmpl w:val="BF188D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AEC34F8"/>
    <w:multiLevelType w:val="hybridMultilevel"/>
    <w:tmpl w:val="833ACA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C57E65"/>
    <w:multiLevelType w:val="hybridMultilevel"/>
    <w:tmpl w:val="6BFAD5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361482"/>
    <w:multiLevelType w:val="hybridMultilevel"/>
    <w:tmpl w:val="08FAA0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0F1939"/>
    <w:multiLevelType w:val="hybridMultilevel"/>
    <w:tmpl w:val="BE183A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29644C"/>
    <w:multiLevelType w:val="hybridMultilevel"/>
    <w:tmpl w:val="E71813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514295"/>
    <w:multiLevelType w:val="hybridMultilevel"/>
    <w:tmpl w:val="4C3C01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CE11B94"/>
    <w:multiLevelType w:val="hybridMultilevel"/>
    <w:tmpl w:val="819E0D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587557"/>
    <w:multiLevelType w:val="hybridMultilevel"/>
    <w:tmpl w:val="2182BBD0"/>
    <w:lvl w:ilvl="0" w:tplc="C17420C8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55EF74BC"/>
    <w:multiLevelType w:val="hybridMultilevel"/>
    <w:tmpl w:val="51D01E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CBB4688"/>
    <w:multiLevelType w:val="hybridMultilevel"/>
    <w:tmpl w:val="19C60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E762F6B"/>
    <w:multiLevelType w:val="hybridMultilevel"/>
    <w:tmpl w:val="E0D877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DC58ED"/>
    <w:multiLevelType w:val="hybridMultilevel"/>
    <w:tmpl w:val="90A6A0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99079A3"/>
    <w:multiLevelType w:val="hybridMultilevel"/>
    <w:tmpl w:val="82021C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A17E25"/>
    <w:multiLevelType w:val="hybridMultilevel"/>
    <w:tmpl w:val="6584F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23"/>
  </w:num>
  <w:num w:numId="4">
    <w:abstractNumId w:val="12"/>
  </w:num>
  <w:num w:numId="5">
    <w:abstractNumId w:val="16"/>
  </w:num>
  <w:num w:numId="6">
    <w:abstractNumId w:val="8"/>
  </w:num>
  <w:num w:numId="7">
    <w:abstractNumId w:val="26"/>
  </w:num>
  <w:num w:numId="8">
    <w:abstractNumId w:val="6"/>
  </w:num>
  <w:num w:numId="9">
    <w:abstractNumId w:val="0"/>
  </w:num>
  <w:num w:numId="10">
    <w:abstractNumId w:val="25"/>
  </w:num>
  <w:num w:numId="11">
    <w:abstractNumId w:val="18"/>
  </w:num>
  <w:num w:numId="12">
    <w:abstractNumId w:val="13"/>
  </w:num>
  <w:num w:numId="13">
    <w:abstractNumId w:val="29"/>
  </w:num>
  <w:num w:numId="14">
    <w:abstractNumId w:val="28"/>
  </w:num>
  <w:num w:numId="15">
    <w:abstractNumId w:val="10"/>
  </w:num>
  <w:num w:numId="16">
    <w:abstractNumId w:val="19"/>
  </w:num>
  <w:num w:numId="17">
    <w:abstractNumId w:val="11"/>
  </w:num>
  <w:num w:numId="18">
    <w:abstractNumId w:val="7"/>
  </w:num>
  <w:num w:numId="19">
    <w:abstractNumId w:val="3"/>
  </w:num>
  <w:num w:numId="20">
    <w:abstractNumId w:val="4"/>
  </w:num>
  <w:num w:numId="21">
    <w:abstractNumId w:val="5"/>
  </w:num>
  <w:num w:numId="22">
    <w:abstractNumId w:val="27"/>
  </w:num>
  <w:num w:numId="23">
    <w:abstractNumId w:val="20"/>
  </w:num>
  <w:num w:numId="24">
    <w:abstractNumId w:val="9"/>
  </w:num>
  <w:num w:numId="25">
    <w:abstractNumId w:val="22"/>
  </w:num>
  <w:num w:numId="26">
    <w:abstractNumId w:val="30"/>
  </w:num>
  <w:num w:numId="27">
    <w:abstractNumId w:val="15"/>
  </w:num>
  <w:num w:numId="28">
    <w:abstractNumId w:val="17"/>
  </w:num>
  <w:num w:numId="29">
    <w:abstractNumId w:val="24"/>
  </w:num>
  <w:num w:numId="30">
    <w:abstractNumId w:val="21"/>
  </w:num>
  <w:num w:numId="31">
    <w:abstractNumId w:val="14"/>
  </w:num>
  <w:num w:numId="32">
    <w:abstractNumId w:val="3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670"/>
    <w:rsid w:val="00021E1C"/>
    <w:rsid w:val="0007052C"/>
    <w:rsid w:val="00084670"/>
    <w:rsid w:val="000C0BED"/>
    <w:rsid w:val="000C73A0"/>
    <w:rsid w:val="0012111B"/>
    <w:rsid w:val="0015043D"/>
    <w:rsid w:val="00161366"/>
    <w:rsid w:val="001622D3"/>
    <w:rsid w:val="001A4DAE"/>
    <w:rsid w:val="001C66C0"/>
    <w:rsid w:val="001D31C5"/>
    <w:rsid w:val="001F4A2D"/>
    <w:rsid w:val="002338E3"/>
    <w:rsid w:val="00260205"/>
    <w:rsid w:val="002B6B9E"/>
    <w:rsid w:val="00332BFE"/>
    <w:rsid w:val="00363B07"/>
    <w:rsid w:val="00367A16"/>
    <w:rsid w:val="00377D82"/>
    <w:rsid w:val="0038156D"/>
    <w:rsid w:val="003B07BB"/>
    <w:rsid w:val="00412DCB"/>
    <w:rsid w:val="004168AE"/>
    <w:rsid w:val="00431F99"/>
    <w:rsid w:val="004421AF"/>
    <w:rsid w:val="0045036E"/>
    <w:rsid w:val="0045335E"/>
    <w:rsid w:val="00470879"/>
    <w:rsid w:val="00483D11"/>
    <w:rsid w:val="00486105"/>
    <w:rsid w:val="004D6222"/>
    <w:rsid w:val="004F4AF9"/>
    <w:rsid w:val="005053B8"/>
    <w:rsid w:val="0055218C"/>
    <w:rsid w:val="005A175E"/>
    <w:rsid w:val="005A41B4"/>
    <w:rsid w:val="005B2680"/>
    <w:rsid w:val="005B27FA"/>
    <w:rsid w:val="005B78EA"/>
    <w:rsid w:val="0064624E"/>
    <w:rsid w:val="00652FDA"/>
    <w:rsid w:val="00681126"/>
    <w:rsid w:val="00684767"/>
    <w:rsid w:val="0069062E"/>
    <w:rsid w:val="006E5EFB"/>
    <w:rsid w:val="006F2707"/>
    <w:rsid w:val="00714418"/>
    <w:rsid w:val="00723778"/>
    <w:rsid w:val="00735782"/>
    <w:rsid w:val="00780499"/>
    <w:rsid w:val="007E747E"/>
    <w:rsid w:val="008419CB"/>
    <w:rsid w:val="00885612"/>
    <w:rsid w:val="00903B58"/>
    <w:rsid w:val="00955729"/>
    <w:rsid w:val="00957124"/>
    <w:rsid w:val="0097756F"/>
    <w:rsid w:val="009E57DC"/>
    <w:rsid w:val="00A07CD1"/>
    <w:rsid w:val="00A418ED"/>
    <w:rsid w:val="00A65F38"/>
    <w:rsid w:val="00A72F5F"/>
    <w:rsid w:val="00AC1312"/>
    <w:rsid w:val="00AC16DB"/>
    <w:rsid w:val="00B15B06"/>
    <w:rsid w:val="00B63C20"/>
    <w:rsid w:val="00B73353"/>
    <w:rsid w:val="00B74E81"/>
    <w:rsid w:val="00B80DB4"/>
    <w:rsid w:val="00B868E9"/>
    <w:rsid w:val="00B91CC2"/>
    <w:rsid w:val="00BE31B3"/>
    <w:rsid w:val="00BE65DC"/>
    <w:rsid w:val="00C24255"/>
    <w:rsid w:val="00C32791"/>
    <w:rsid w:val="00C5225E"/>
    <w:rsid w:val="00C8326E"/>
    <w:rsid w:val="00CC6E7E"/>
    <w:rsid w:val="00D45B72"/>
    <w:rsid w:val="00D951E1"/>
    <w:rsid w:val="00D973C7"/>
    <w:rsid w:val="00DE50B0"/>
    <w:rsid w:val="00DE7D96"/>
    <w:rsid w:val="00E05686"/>
    <w:rsid w:val="00E05CC2"/>
    <w:rsid w:val="00E25BE5"/>
    <w:rsid w:val="00E7485A"/>
    <w:rsid w:val="00E90D19"/>
    <w:rsid w:val="00EA1E04"/>
    <w:rsid w:val="00EB537F"/>
    <w:rsid w:val="00F1621E"/>
    <w:rsid w:val="00F17307"/>
    <w:rsid w:val="00F806DA"/>
    <w:rsid w:val="00F92524"/>
    <w:rsid w:val="00F97A76"/>
    <w:rsid w:val="00FB02BB"/>
    <w:rsid w:val="00FE68F0"/>
    <w:rsid w:val="00FF4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3"/>
    <o:shapelayout v:ext="edit">
      <o:idmap v:ext="edit" data="1"/>
    </o:shapelayout>
  </w:shapeDefaults>
  <w:doNotEmbedSmartTags/>
  <w:decimalSymbol w:val="."/>
  <w:listSeparator w:val=","/>
  <w14:docId w14:val="18A220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1" w:qFormat="1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163C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92E8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DE6A6C"/>
    <w:pPr>
      <w:keepNext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qFormat/>
    <w:rsid w:val="00140457"/>
    <w:pPr>
      <w:keepNext/>
      <w:tabs>
        <w:tab w:val="left" w:pos="5070"/>
      </w:tabs>
      <w:jc w:val="center"/>
      <w:outlineLvl w:val="2"/>
    </w:pPr>
    <w:rPr>
      <w:b/>
      <w:bCs/>
      <w:sz w:val="28"/>
    </w:rPr>
  </w:style>
  <w:style w:type="paragraph" w:styleId="Heading4">
    <w:name w:val="heading 4"/>
    <w:basedOn w:val="Normal"/>
    <w:next w:val="Normal"/>
    <w:link w:val="Heading4Char"/>
    <w:qFormat/>
    <w:rsid w:val="00140457"/>
    <w:pPr>
      <w:keepNext/>
      <w:spacing w:before="240" w:after="60"/>
      <w:outlineLvl w:val="3"/>
    </w:pPr>
    <w:rPr>
      <w:rFonts w:ascii="Cambria" w:hAnsi="Cambria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140457"/>
    <w:pPr>
      <w:keepNext/>
      <w:tabs>
        <w:tab w:val="left" w:pos="5040"/>
        <w:tab w:val="left" w:pos="7200"/>
      </w:tabs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qFormat/>
    <w:rsid w:val="00140457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140457"/>
    <w:pPr>
      <w:keepNext/>
      <w:outlineLvl w:val="6"/>
    </w:pPr>
    <w:rPr>
      <w:u w:val="single"/>
    </w:rPr>
  </w:style>
  <w:style w:type="paragraph" w:styleId="Heading8">
    <w:name w:val="heading 8"/>
    <w:basedOn w:val="Normal"/>
    <w:next w:val="Normal"/>
    <w:link w:val="Heading8Char"/>
    <w:qFormat/>
    <w:rsid w:val="00140457"/>
    <w:pPr>
      <w:keepNext/>
      <w:spacing w:line="360" w:lineRule="auto"/>
      <w:ind w:firstLine="720"/>
      <w:outlineLvl w:val="7"/>
    </w:pPr>
    <w:rPr>
      <w:b/>
      <w:bCs/>
    </w:rPr>
  </w:style>
  <w:style w:type="paragraph" w:styleId="Heading9">
    <w:name w:val="heading 9"/>
    <w:basedOn w:val="Normal"/>
    <w:next w:val="Normal"/>
    <w:link w:val="Heading9Char"/>
    <w:qFormat/>
    <w:rsid w:val="00140457"/>
    <w:pPr>
      <w:keepNext/>
      <w:spacing w:line="360" w:lineRule="auto"/>
      <w:ind w:firstLine="720"/>
      <w:jc w:val="center"/>
      <w:outlineLvl w:val="8"/>
    </w:pPr>
    <w:rPr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B064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0B0644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D5E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"/>
    <w:qFormat/>
    <w:rsid w:val="008667D1"/>
    <w:pPr>
      <w:jc w:val="center"/>
    </w:pPr>
    <w:rPr>
      <w:sz w:val="40"/>
    </w:rPr>
  </w:style>
  <w:style w:type="paragraph" w:styleId="BodyText2">
    <w:name w:val="Body Text 2"/>
    <w:basedOn w:val="Normal"/>
    <w:rsid w:val="00BB3165"/>
    <w:pPr>
      <w:jc w:val="center"/>
    </w:pPr>
    <w:rPr>
      <w:b/>
      <w:bCs/>
    </w:rPr>
  </w:style>
  <w:style w:type="paragraph" w:styleId="BodyTextIndent">
    <w:name w:val="Body Text Indent"/>
    <w:basedOn w:val="Normal"/>
    <w:link w:val="BodyTextIndentChar1"/>
    <w:rsid w:val="00192E8C"/>
    <w:pPr>
      <w:spacing w:after="120"/>
      <w:ind w:left="360"/>
    </w:pPr>
  </w:style>
  <w:style w:type="paragraph" w:styleId="BodyText">
    <w:name w:val="Body Text"/>
    <w:basedOn w:val="Normal"/>
    <w:link w:val="BodyTextChar1"/>
    <w:rsid w:val="00F163C2"/>
    <w:pPr>
      <w:spacing w:after="120"/>
    </w:pPr>
  </w:style>
  <w:style w:type="paragraph" w:styleId="BodyTextIndent2">
    <w:name w:val="Body Text Indent 2"/>
    <w:basedOn w:val="Normal"/>
    <w:link w:val="BodyTextIndent2Char"/>
    <w:rsid w:val="00F163C2"/>
    <w:pPr>
      <w:spacing w:after="120" w:line="480" w:lineRule="auto"/>
      <w:ind w:left="360"/>
    </w:pPr>
  </w:style>
  <w:style w:type="paragraph" w:styleId="BodyTextIndent3">
    <w:name w:val="Body Text Indent 3"/>
    <w:basedOn w:val="Normal"/>
    <w:link w:val="BodyTextIndent3Char"/>
    <w:rsid w:val="00F163C2"/>
    <w:pPr>
      <w:spacing w:after="120"/>
      <w:ind w:left="360"/>
    </w:pPr>
    <w:rPr>
      <w:sz w:val="16"/>
      <w:szCs w:val="16"/>
    </w:rPr>
  </w:style>
  <w:style w:type="character" w:customStyle="1" w:styleId="Heading4Char">
    <w:name w:val="Heading 4 Char"/>
    <w:link w:val="Heading4"/>
    <w:rsid w:val="00140457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Heading3Char">
    <w:name w:val="Heading 3 Char"/>
    <w:link w:val="Heading3"/>
    <w:rsid w:val="00140457"/>
    <w:rPr>
      <w:b/>
      <w:bCs/>
      <w:sz w:val="28"/>
      <w:szCs w:val="24"/>
    </w:rPr>
  </w:style>
  <w:style w:type="character" w:customStyle="1" w:styleId="Heading5Char">
    <w:name w:val="Heading 5 Char"/>
    <w:link w:val="Heading5"/>
    <w:rsid w:val="00140457"/>
    <w:rPr>
      <w:b/>
      <w:bCs/>
      <w:sz w:val="24"/>
      <w:szCs w:val="24"/>
    </w:rPr>
  </w:style>
  <w:style w:type="character" w:customStyle="1" w:styleId="Heading6Char">
    <w:name w:val="Heading 6 Char"/>
    <w:link w:val="Heading6"/>
    <w:rsid w:val="00140457"/>
    <w:rPr>
      <w:b/>
      <w:bCs/>
      <w:sz w:val="22"/>
      <w:szCs w:val="22"/>
    </w:rPr>
  </w:style>
  <w:style w:type="character" w:customStyle="1" w:styleId="Heading7Char">
    <w:name w:val="Heading 7 Char"/>
    <w:link w:val="Heading7"/>
    <w:rsid w:val="00140457"/>
    <w:rPr>
      <w:sz w:val="24"/>
      <w:szCs w:val="24"/>
      <w:u w:val="single"/>
    </w:rPr>
  </w:style>
  <w:style w:type="character" w:customStyle="1" w:styleId="Heading8Char">
    <w:name w:val="Heading 8 Char"/>
    <w:link w:val="Heading8"/>
    <w:rsid w:val="00140457"/>
    <w:rPr>
      <w:b/>
      <w:bCs/>
      <w:sz w:val="24"/>
      <w:szCs w:val="24"/>
    </w:rPr>
  </w:style>
  <w:style w:type="character" w:customStyle="1" w:styleId="Heading9Char">
    <w:name w:val="Heading 9 Char"/>
    <w:link w:val="Heading9"/>
    <w:rsid w:val="00140457"/>
    <w:rPr>
      <w:sz w:val="36"/>
      <w:szCs w:val="24"/>
    </w:rPr>
  </w:style>
  <w:style w:type="character" w:customStyle="1" w:styleId="Heading1Char">
    <w:name w:val="Heading 1 Char"/>
    <w:link w:val="Heading1"/>
    <w:rsid w:val="00140457"/>
    <w:rPr>
      <w:rFonts w:ascii="Arial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rsid w:val="00140457"/>
    <w:rPr>
      <w:b/>
      <w:bCs/>
      <w:sz w:val="24"/>
      <w:szCs w:val="24"/>
    </w:rPr>
  </w:style>
  <w:style w:type="character" w:styleId="CommentReference">
    <w:name w:val="annotation reference"/>
    <w:rsid w:val="00140457"/>
    <w:rPr>
      <w:sz w:val="16"/>
      <w:szCs w:val="16"/>
    </w:rPr>
  </w:style>
  <w:style w:type="paragraph" w:styleId="CommentText">
    <w:name w:val="annotation text"/>
    <w:basedOn w:val="Normal"/>
    <w:link w:val="CommentTextChar"/>
    <w:rsid w:val="0014045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40457"/>
  </w:style>
  <w:style w:type="paragraph" w:styleId="BlockText">
    <w:name w:val="Block Text"/>
    <w:basedOn w:val="Normal"/>
    <w:rsid w:val="00140457"/>
    <w:pPr>
      <w:ind w:left="720" w:right="720"/>
    </w:pPr>
  </w:style>
  <w:style w:type="character" w:customStyle="1" w:styleId="FooterChar">
    <w:name w:val="Footer Char"/>
    <w:link w:val="Footer"/>
    <w:uiPriority w:val="99"/>
    <w:rsid w:val="00140457"/>
    <w:rPr>
      <w:sz w:val="24"/>
      <w:szCs w:val="24"/>
    </w:rPr>
  </w:style>
  <w:style w:type="character" w:customStyle="1" w:styleId="BodyTextIndent2Char">
    <w:name w:val="Body Text Indent 2 Char"/>
    <w:link w:val="BodyTextIndent2"/>
    <w:rsid w:val="00140457"/>
    <w:rPr>
      <w:sz w:val="24"/>
      <w:szCs w:val="24"/>
    </w:rPr>
  </w:style>
  <w:style w:type="character" w:styleId="FootnoteReference">
    <w:name w:val="footnote reference"/>
    <w:rsid w:val="00140457"/>
    <w:rPr>
      <w:vertAlign w:val="superscript"/>
    </w:rPr>
  </w:style>
  <w:style w:type="character" w:customStyle="1" w:styleId="BodyTextIndentChar">
    <w:name w:val="Body Text Indent Char"/>
    <w:rsid w:val="00140457"/>
    <w:rPr>
      <w:sz w:val="24"/>
      <w:szCs w:val="24"/>
    </w:rPr>
  </w:style>
  <w:style w:type="character" w:customStyle="1" w:styleId="BodyTextIndent3Char">
    <w:name w:val="Body Text Indent 3 Char"/>
    <w:link w:val="BodyTextIndent3"/>
    <w:rsid w:val="00140457"/>
    <w:rPr>
      <w:sz w:val="16"/>
      <w:szCs w:val="16"/>
    </w:rPr>
  </w:style>
  <w:style w:type="paragraph" w:styleId="Caption">
    <w:name w:val="caption"/>
    <w:basedOn w:val="Normal"/>
    <w:next w:val="Normal"/>
    <w:qFormat/>
    <w:rsid w:val="00140457"/>
    <w:pPr>
      <w:spacing w:before="120" w:after="120"/>
    </w:pPr>
    <w:rPr>
      <w:b/>
      <w:bCs/>
      <w:sz w:val="20"/>
      <w:szCs w:val="20"/>
    </w:rPr>
  </w:style>
  <w:style w:type="paragraph" w:styleId="TableofFigures">
    <w:name w:val="table of figures"/>
    <w:basedOn w:val="Normal"/>
    <w:next w:val="Normal"/>
    <w:rsid w:val="00140457"/>
    <w:pPr>
      <w:ind w:left="480" w:hanging="480"/>
    </w:pPr>
  </w:style>
  <w:style w:type="paragraph" w:styleId="FootnoteText">
    <w:name w:val="footnote text"/>
    <w:basedOn w:val="Normal"/>
    <w:link w:val="FootnoteTextChar"/>
    <w:rsid w:val="0014045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140457"/>
  </w:style>
  <w:style w:type="paragraph" w:styleId="BalloonText">
    <w:name w:val="Balloon Text"/>
    <w:basedOn w:val="Normal"/>
    <w:link w:val="BalloonTextChar"/>
    <w:rsid w:val="001404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40457"/>
    <w:rPr>
      <w:rFonts w:ascii="Tahoma" w:hAnsi="Tahoma" w:cs="Tahoma"/>
      <w:sz w:val="16"/>
      <w:szCs w:val="16"/>
    </w:rPr>
  </w:style>
  <w:style w:type="paragraph" w:customStyle="1" w:styleId="TOCHeading1">
    <w:name w:val="TOC Heading1"/>
    <w:basedOn w:val="Heading1"/>
    <w:next w:val="Normal"/>
    <w:uiPriority w:val="39"/>
    <w:qFormat/>
    <w:rsid w:val="00140457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40457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140457"/>
    <w:pPr>
      <w:spacing w:after="100" w:line="276" w:lineRule="auto"/>
    </w:pPr>
    <w:rPr>
      <w:rFonts w:ascii="Calibri" w:hAnsi="Calibri"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40457"/>
    <w:pPr>
      <w:spacing w:after="100" w:line="276" w:lineRule="auto"/>
      <w:ind w:left="440"/>
    </w:pPr>
    <w:rPr>
      <w:rFonts w:ascii="Calibri" w:hAnsi="Calibri"/>
      <w:sz w:val="22"/>
      <w:szCs w:val="22"/>
    </w:rPr>
  </w:style>
  <w:style w:type="character" w:styleId="Hyperlink">
    <w:name w:val="Hyperlink"/>
    <w:uiPriority w:val="99"/>
    <w:unhideWhenUsed/>
    <w:rsid w:val="00140457"/>
    <w:rPr>
      <w:color w:val="0000FF"/>
      <w:u w:val="single"/>
    </w:rPr>
  </w:style>
  <w:style w:type="character" w:customStyle="1" w:styleId="TitleChar">
    <w:name w:val="Title Char"/>
    <w:link w:val="Title"/>
    <w:rsid w:val="00140457"/>
    <w:rPr>
      <w:sz w:val="40"/>
      <w:szCs w:val="24"/>
    </w:rPr>
  </w:style>
  <w:style w:type="character" w:customStyle="1" w:styleId="BodyTextChar">
    <w:name w:val="Body Text Char"/>
    <w:rsid w:val="00140457"/>
    <w:rPr>
      <w:sz w:val="24"/>
      <w:szCs w:val="24"/>
    </w:rPr>
  </w:style>
  <w:style w:type="paragraph" w:styleId="EndnoteText">
    <w:name w:val="endnote text"/>
    <w:basedOn w:val="Normal"/>
    <w:link w:val="EndnoteTextChar"/>
    <w:rsid w:val="0014045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140457"/>
  </w:style>
  <w:style w:type="character" w:styleId="EndnoteReference">
    <w:name w:val="endnote reference"/>
    <w:rsid w:val="00140457"/>
    <w:rPr>
      <w:vertAlign w:val="superscript"/>
    </w:rPr>
  </w:style>
  <w:style w:type="character" w:customStyle="1" w:styleId="HeaderChar">
    <w:name w:val="Header Char"/>
    <w:link w:val="Header"/>
    <w:rsid w:val="00140457"/>
    <w:rPr>
      <w:sz w:val="24"/>
      <w:szCs w:val="24"/>
    </w:rPr>
  </w:style>
  <w:style w:type="paragraph" w:customStyle="1" w:styleId="NoSpacing1">
    <w:name w:val="No Spacing1"/>
    <w:uiPriority w:val="1"/>
    <w:qFormat/>
    <w:rsid w:val="00140457"/>
    <w:rPr>
      <w:rFonts w:ascii="Calibri" w:eastAsia="Calibri" w:hAnsi="Calibri"/>
      <w:sz w:val="22"/>
      <w:szCs w:val="22"/>
    </w:rPr>
  </w:style>
  <w:style w:type="paragraph" w:customStyle="1" w:styleId="ColorfulList-Accent11">
    <w:name w:val="Colorful List - Accent 11"/>
    <w:basedOn w:val="Normal"/>
    <w:uiPriority w:val="34"/>
    <w:qFormat/>
    <w:rsid w:val="00140457"/>
    <w:pPr>
      <w:ind w:left="720"/>
    </w:pPr>
  </w:style>
  <w:style w:type="paragraph" w:styleId="NormalWeb">
    <w:name w:val="Normal (Web)"/>
    <w:basedOn w:val="Normal"/>
    <w:uiPriority w:val="99"/>
    <w:unhideWhenUsed/>
    <w:rsid w:val="00140457"/>
    <w:pPr>
      <w:spacing w:before="100" w:beforeAutospacing="1" w:after="100" w:afterAutospacing="1"/>
    </w:pPr>
  </w:style>
  <w:style w:type="paragraph" w:styleId="List">
    <w:name w:val="List"/>
    <w:basedOn w:val="Normal"/>
    <w:rsid w:val="00140457"/>
    <w:pPr>
      <w:ind w:left="360" w:hanging="360"/>
    </w:pPr>
  </w:style>
  <w:style w:type="paragraph" w:styleId="List2">
    <w:name w:val="List 2"/>
    <w:basedOn w:val="Normal"/>
    <w:rsid w:val="00140457"/>
    <w:pPr>
      <w:ind w:left="720" w:hanging="360"/>
    </w:pPr>
  </w:style>
  <w:style w:type="paragraph" w:styleId="List3">
    <w:name w:val="List 3"/>
    <w:basedOn w:val="Normal"/>
    <w:rsid w:val="00140457"/>
    <w:pPr>
      <w:ind w:left="1080" w:hanging="360"/>
    </w:pPr>
  </w:style>
  <w:style w:type="paragraph" w:styleId="ListBullet2">
    <w:name w:val="List Bullet 2"/>
    <w:basedOn w:val="Normal"/>
    <w:rsid w:val="00140457"/>
    <w:pPr>
      <w:numPr>
        <w:numId w:val="1"/>
      </w:numPr>
    </w:pPr>
  </w:style>
  <w:style w:type="paragraph" w:styleId="ListBullet3">
    <w:name w:val="List Bullet 3"/>
    <w:basedOn w:val="Normal"/>
    <w:rsid w:val="00140457"/>
    <w:pPr>
      <w:numPr>
        <w:numId w:val="2"/>
      </w:numPr>
    </w:pPr>
  </w:style>
  <w:style w:type="paragraph" w:customStyle="1" w:styleId="Byline">
    <w:name w:val="Byline"/>
    <w:basedOn w:val="BodyText"/>
    <w:rsid w:val="00140457"/>
  </w:style>
  <w:style w:type="paragraph" w:styleId="BodyTextFirstIndent">
    <w:name w:val="Body Text First Indent"/>
    <w:basedOn w:val="BodyText"/>
    <w:link w:val="BodyTextFirstIndentChar"/>
    <w:rsid w:val="00140457"/>
    <w:pPr>
      <w:ind w:firstLine="210"/>
    </w:pPr>
  </w:style>
  <w:style w:type="character" w:customStyle="1" w:styleId="BodyTextChar1">
    <w:name w:val="Body Text Char1"/>
    <w:link w:val="BodyText"/>
    <w:rsid w:val="00140457"/>
    <w:rPr>
      <w:sz w:val="24"/>
      <w:szCs w:val="24"/>
    </w:rPr>
  </w:style>
  <w:style w:type="character" w:customStyle="1" w:styleId="BodyTextFirstIndentChar">
    <w:name w:val="Body Text First Indent Char"/>
    <w:basedOn w:val="BodyTextChar1"/>
    <w:link w:val="BodyTextFirstIndent"/>
    <w:rsid w:val="00140457"/>
    <w:rPr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140457"/>
    <w:pPr>
      <w:ind w:firstLine="210"/>
    </w:pPr>
  </w:style>
  <w:style w:type="character" w:customStyle="1" w:styleId="BodyTextIndentChar1">
    <w:name w:val="Body Text Indent Char1"/>
    <w:link w:val="BodyTextIndent"/>
    <w:rsid w:val="00140457"/>
    <w:rPr>
      <w:sz w:val="24"/>
      <w:szCs w:val="24"/>
    </w:rPr>
  </w:style>
  <w:style w:type="character" w:customStyle="1" w:styleId="BodyTextFirstIndent2Char">
    <w:name w:val="Body Text First Indent 2 Char"/>
    <w:basedOn w:val="BodyTextIndentChar1"/>
    <w:link w:val="BodyTextFirstIndent2"/>
    <w:rsid w:val="00140457"/>
    <w:rPr>
      <w:sz w:val="24"/>
      <w:szCs w:val="24"/>
    </w:rPr>
  </w:style>
  <w:style w:type="character" w:styleId="Strong">
    <w:name w:val="Strong"/>
    <w:uiPriority w:val="22"/>
    <w:qFormat/>
    <w:rsid w:val="00140457"/>
    <w:rPr>
      <w:b/>
      <w:bCs/>
    </w:rPr>
  </w:style>
  <w:style w:type="paragraph" w:styleId="CommentSubject">
    <w:name w:val="annotation subject"/>
    <w:basedOn w:val="CommentText"/>
    <w:next w:val="CommentText"/>
    <w:link w:val="CommentSubjectChar"/>
    <w:rsid w:val="00140457"/>
    <w:rPr>
      <w:b/>
      <w:bCs/>
    </w:rPr>
  </w:style>
  <w:style w:type="character" w:customStyle="1" w:styleId="CommentSubjectChar">
    <w:name w:val="Comment Subject Char"/>
    <w:link w:val="CommentSubject"/>
    <w:rsid w:val="00140457"/>
    <w:rPr>
      <w:b/>
      <w:bCs/>
    </w:rPr>
  </w:style>
  <w:style w:type="character" w:styleId="FollowedHyperlink">
    <w:name w:val="FollowedHyperlink"/>
    <w:rsid w:val="00140457"/>
    <w:rPr>
      <w:color w:val="800080"/>
      <w:u w:val="single"/>
    </w:rPr>
  </w:style>
  <w:style w:type="character" w:styleId="PageNumber">
    <w:name w:val="page number"/>
    <w:basedOn w:val="DefaultParagraphFont"/>
    <w:rsid w:val="009272BD"/>
  </w:style>
  <w:style w:type="paragraph" w:styleId="NoSpacing">
    <w:name w:val="No Spacing"/>
    <w:uiPriority w:val="1"/>
    <w:qFormat/>
    <w:rsid w:val="00FB02BB"/>
    <w:pPr>
      <w:jc w:val="center"/>
    </w:pPr>
    <w:rPr>
      <w:rFonts w:asciiTheme="minorHAnsi" w:eastAsiaTheme="minorHAnsi" w:hAnsiTheme="minorHAnsi" w:cstheme="minorBidi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1" w:qFormat="1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163C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192E8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DE6A6C"/>
    <w:pPr>
      <w:keepNext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qFormat/>
    <w:rsid w:val="00140457"/>
    <w:pPr>
      <w:keepNext/>
      <w:tabs>
        <w:tab w:val="left" w:pos="5070"/>
      </w:tabs>
      <w:jc w:val="center"/>
      <w:outlineLvl w:val="2"/>
    </w:pPr>
    <w:rPr>
      <w:b/>
      <w:bCs/>
      <w:sz w:val="28"/>
    </w:rPr>
  </w:style>
  <w:style w:type="paragraph" w:styleId="Heading4">
    <w:name w:val="heading 4"/>
    <w:basedOn w:val="Normal"/>
    <w:next w:val="Normal"/>
    <w:link w:val="Heading4Char"/>
    <w:qFormat/>
    <w:rsid w:val="00140457"/>
    <w:pPr>
      <w:keepNext/>
      <w:spacing w:before="240" w:after="60"/>
      <w:outlineLvl w:val="3"/>
    </w:pPr>
    <w:rPr>
      <w:rFonts w:ascii="Cambria" w:hAnsi="Cambria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qFormat/>
    <w:rsid w:val="00140457"/>
    <w:pPr>
      <w:keepNext/>
      <w:tabs>
        <w:tab w:val="left" w:pos="5040"/>
        <w:tab w:val="left" w:pos="7200"/>
      </w:tabs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qFormat/>
    <w:rsid w:val="00140457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qFormat/>
    <w:rsid w:val="00140457"/>
    <w:pPr>
      <w:keepNext/>
      <w:outlineLvl w:val="6"/>
    </w:pPr>
    <w:rPr>
      <w:u w:val="single"/>
    </w:rPr>
  </w:style>
  <w:style w:type="paragraph" w:styleId="Heading8">
    <w:name w:val="heading 8"/>
    <w:basedOn w:val="Normal"/>
    <w:next w:val="Normal"/>
    <w:link w:val="Heading8Char"/>
    <w:qFormat/>
    <w:rsid w:val="00140457"/>
    <w:pPr>
      <w:keepNext/>
      <w:spacing w:line="360" w:lineRule="auto"/>
      <w:ind w:firstLine="720"/>
      <w:outlineLvl w:val="7"/>
    </w:pPr>
    <w:rPr>
      <w:b/>
      <w:bCs/>
    </w:rPr>
  </w:style>
  <w:style w:type="paragraph" w:styleId="Heading9">
    <w:name w:val="heading 9"/>
    <w:basedOn w:val="Normal"/>
    <w:next w:val="Normal"/>
    <w:link w:val="Heading9Char"/>
    <w:qFormat/>
    <w:rsid w:val="00140457"/>
    <w:pPr>
      <w:keepNext/>
      <w:spacing w:line="360" w:lineRule="auto"/>
      <w:ind w:firstLine="720"/>
      <w:jc w:val="center"/>
      <w:outlineLvl w:val="8"/>
    </w:pPr>
    <w:rPr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0B064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0B0644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BD5E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"/>
    <w:qFormat/>
    <w:rsid w:val="008667D1"/>
    <w:pPr>
      <w:jc w:val="center"/>
    </w:pPr>
    <w:rPr>
      <w:sz w:val="40"/>
    </w:rPr>
  </w:style>
  <w:style w:type="paragraph" w:styleId="BodyText2">
    <w:name w:val="Body Text 2"/>
    <w:basedOn w:val="Normal"/>
    <w:rsid w:val="00BB3165"/>
    <w:pPr>
      <w:jc w:val="center"/>
    </w:pPr>
    <w:rPr>
      <w:b/>
      <w:bCs/>
    </w:rPr>
  </w:style>
  <w:style w:type="paragraph" w:styleId="BodyTextIndent">
    <w:name w:val="Body Text Indent"/>
    <w:basedOn w:val="Normal"/>
    <w:link w:val="BodyTextIndentChar1"/>
    <w:rsid w:val="00192E8C"/>
    <w:pPr>
      <w:spacing w:after="120"/>
      <w:ind w:left="360"/>
    </w:pPr>
  </w:style>
  <w:style w:type="paragraph" w:styleId="BodyText">
    <w:name w:val="Body Text"/>
    <w:basedOn w:val="Normal"/>
    <w:link w:val="BodyTextChar1"/>
    <w:rsid w:val="00F163C2"/>
    <w:pPr>
      <w:spacing w:after="120"/>
    </w:pPr>
  </w:style>
  <w:style w:type="paragraph" w:styleId="BodyTextIndent2">
    <w:name w:val="Body Text Indent 2"/>
    <w:basedOn w:val="Normal"/>
    <w:link w:val="BodyTextIndent2Char"/>
    <w:rsid w:val="00F163C2"/>
    <w:pPr>
      <w:spacing w:after="120" w:line="480" w:lineRule="auto"/>
      <w:ind w:left="360"/>
    </w:pPr>
  </w:style>
  <w:style w:type="paragraph" w:styleId="BodyTextIndent3">
    <w:name w:val="Body Text Indent 3"/>
    <w:basedOn w:val="Normal"/>
    <w:link w:val="BodyTextIndent3Char"/>
    <w:rsid w:val="00F163C2"/>
    <w:pPr>
      <w:spacing w:after="120"/>
      <w:ind w:left="360"/>
    </w:pPr>
    <w:rPr>
      <w:sz w:val="16"/>
      <w:szCs w:val="16"/>
    </w:rPr>
  </w:style>
  <w:style w:type="character" w:customStyle="1" w:styleId="Heading4Char">
    <w:name w:val="Heading 4 Char"/>
    <w:link w:val="Heading4"/>
    <w:rsid w:val="00140457"/>
    <w:rPr>
      <w:rFonts w:ascii="Cambria" w:eastAsia="Times New Roman" w:hAnsi="Cambria" w:cs="Times New Roman"/>
      <w:b/>
      <w:bCs/>
      <w:sz w:val="28"/>
      <w:szCs w:val="28"/>
    </w:rPr>
  </w:style>
  <w:style w:type="character" w:customStyle="1" w:styleId="Heading3Char">
    <w:name w:val="Heading 3 Char"/>
    <w:link w:val="Heading3"/>
    <w:rsid w:val="00140457"/>
    <w:rPr>
      <w:b/>
      <w:bCs/>
      <w:sz w:val="28"/>
      <w:szCs w:val="24"/>
    </w:rPr>
  </w:style>
  <w:style w:type="character" w:customStyle="1" w:styleId="Heading5Char">
    <w:name w:val="Heading 5 Char"/>
    <w:link w:val="Heading5"/>
    <w:rsid w:val="00140457"/>
    <w:rPr>
      <w:b/>
      <w:bCs/>
      <w:sz w:val="24"/>
      <w:szCs w:val="24"/>
    </w:rPr>
  </w:style>
  <w:style w:type="character" w:customStyle="1" w:styleId="Heading6Char">
    <w:name w:val="Heading 6 Char"/>
    <w:link w:val="Heading6"/>
    <w:rsid w:val="00140457"/>
    <w:rPr>
      <w:b/>
      <w:bCs/>
      <w:sz w:val="22"/>
      <w:szCs w:val="22"/>
    </w:rPr>
  </w:style>
  <w:style w:type="character" w:customStyle="1" w:styleId="Heading7Char">
    <w:name w:val="Heading 7 Char"/>
    <w:link w:val="Heading7"/>
    <w:rsid w:val="00140457"/>
    <w:rPr>
      <w:sz w:val="24"/>
      <w:szCs w:val="24"/>
      <w:u w:val="single"/>
    </w:rPr>
  </w:style>
  <w:style w:type="character" w:customStyle="1" w:styleId="Heading8Char">
    <w:name w:val="Heading 8 Char"/>
    <w:link w:val="Heading8"/>
    <w:rsid w:val="00140457"/>
    <w:rPr>
      <w:b/>
      <w:bCs/>
      <w:sz w:val="24"/>
      <w:szCs w:val="24"/>
    </w:rPr>
  </w:style>
  <w:style w:type="character" w:customStyle="1" w:styleId="Heading9Char">
    <w:name w:val="Heading 9 Char"/>
    <w:link w:val="Heading9"/>
    <w:rsid w:val="00140457"/>
    <w:rPr>
      <w:sz w:val="36"/>
      <w:szCs w:val="24"/>
    </w:rPr>
  </w:style>
  <w:style w:type="character" w:customStyle="1" w:styleId="Heading1Char">
    <w:name w:val="Heading 1 Char"/>
    <w:link w:val="Heading1"/>
    <w:rsid w:val="00140457"/>
    <w:rPr>
      <w:rFonts w:ascii="Arial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rsid w:val="00140457"/>
    <w:rPr>
      <w:b/>
      <w:bCs/>
      <w:sz w:val="24"/>
      <w:szCs w:val="24"/>
    </w:rPr>
  </w:style>
  <w:style w:type="character" w:styleId="CommentReference">
    <w:name w:val="annotation reference"/>
    <w:rsid w:val="00140457"/>
    <w:rPr>
      <w:sz w:val="16"/>
      <w:szCs w:val="16"/>
    </w:rPr>
  </w:style>
  <w:style w:type="paragraph" w:styleId="CommentText">
    <w:name w:val="annotation text"/>
    <w:basedOn w:val="Normal"/>
    <w:link w:val="CommentTextChar"/>
    <w:rsid w:val="0014045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140457"/>
  </w:style>
  <w:style w:type="paragraph" w:styleId="BlockText">
    <w:name w:val="Block Text"/>
    <w:basedOn w:val="Normal"/>
    <w:rsid w:val="00140457"/>
    <w:pPr>
      <w:ind w:left="720" w:right="720"/>
    </w:pPr>
  </w:style>
  <w:style w:type="character" w:customStyle="1" w:styleId="FooterChar">
    <w:name w:val="Footer Char"/>
    <w:link w:val="Footer"/>
    <w:uiPriority w:val="99"/>
    <w:rsid w:val="00140457"/>
    <w:rPr>
      <w:sz w:val="24"/>
      <w:szCs w:val="24"/>
    </w:rPr>
  </w:style>
  <w:style w:type="character" w:customStyle="1" w:styleId="BodyTextIndent2Char">
    <w:name w:val="Body Text Indent 2 Char"/>
    <w:link w:val="BodyTextIndent2"/>
    <w:rsid w:val="00140457"/>
    <w:rPr>
      <w:sz w:val="24"/>
      <w:szCs w:val="24"/>
    </w:rPr>
  </w:style>
  <w:style w:type="character" w:styleId="FootnoteReference">
    <w:name w:val="footnote reference"/>
    <w:rsid w:val="00140457"/>
    <w:rPr>
      <w:vertAlign w:val="superscript"/>
    </w:rPr>
  </w:style>
  <w:style w:type="character" w:customStyle="1" w:styleId="BodyTextIndentChar">
    <w:name w:val="Body Text Indent Char"/>
    <w:rsid w:val="00140457"/>
    <w:rPr>
      <w:sz w:val="24"/>
      <w:szCs w:val="24"/>
    </w:rPr>
  </w:style>
  <w:style w:type="character" w:customStyle="1" w:styleId="BodyTextIndent3Char">
    <w:name w:val="Body Text Indent 3 Char"/>
    <w:link w:val="BodyTextIndent3"/>
    <w:rsid w:val="00140457"/>
    <w:rPr>
      <w:sz w:val="16"/>
      <w:szCs w:val="16"/>
    </w:rPr>
  </w:style>
  <w:style w:type="paragraph" w:styleId="Caption">
    <w:name w:val="caption"/>
    <w:basedOn w:val="Normal"/>
    <w:next w:val="Normal"/>
    <w:qFormat/>
    <w:rsid w:val="00140457"/>
    <w:pPr>
      <w:spacing w:before="120" w:after="120"/>
    </w:pPr>
    <w:rPr>
      <w:b/>
      <w:bCs/>
      <w:sz w:val="20"/>
      <w:szCs w:val="20"/>
    </w:rPr>
  </w:style>
  <w:style w:type="paragraph" w:styleId="TableofFigures">
    <w:name w:val="table of figures"/>
    <w:basedOn w:val="Normal"/>
    <w:next w:val="Normal"/>
    <w:rsid w:val="00140457"/>
    <w:pPr>
      <w:ind w:left="480" w:hanging="480"/>
    </w:pPr>
  </w:style>
  <w:style w:type="paragraph" w:styleId="FootnoteText">
    <w:name w:val="footnote text"/>
    <w:basedOn w:val="Normal"/>
    <w:link w:val="FootnoteTextChar"/>
    <w:rsid w:val="0014045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140457"/>
  </w:style>
  <w:style w:type="paragraph" w:styleId="BalloonText">
    <w:name w:val="Balloon Text"/>
    <w:basedOn w:val="Normal"/>
    <w:link w:val="BalloonTextChar"/>
    <w:rsid w:val="001404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140457"/>
    <w:rPr>
      <w:rFonts w:ascii="Tahoma" w:hAnsi="Tahoma" w:cs="Tahoma"/>
      <w:sz w:val="16"/>
      <w:szCs w:val="16"/>
    </w:rPr>
  </w:style>
  <w:style w:type="paragraph" w:customStyle="1" w:styleId="TOCHeading1">
    <w:name w:val="TOC Heading1"/>
    <w:basedOn w:val="Heading1"/>
    <w:next w:val="Normal"/>
    <w:uiPriority w:val="39"/>
    <w:qFormat/>
    <w:rsid w:val="00140457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140457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140457"/>
    <w:pPr>
      <w:spacing w:after="100" w:line="276" w:lineRule="auto"/>
    </w:pPr>
    <w:rPr>
      <w:rFonts w:ascii="Calibri" w:hAnsi="Calibri"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40457"/>
    <w:pPr>
      <w:spacing w:after="100" w:line="276" w:lineRule="auto"/>
      <w:ind w:left="440"/>
    </w:pPr>
    <w:rPr>
      <w:rFonts w:ascii="Calibri" w:hAnsi="Calibri"/>
      <w:sz w:val="22"/>
      <w:szCs w:val="22"/>
    </w:rPr>
  </w:style>
  <w:style w:type="character" w:styleId="Hyperlink">
    <w:name w:val="Hyperlink"/>
    <w:uiPriority w:val="99"/>
    <w:unhideWhenUsed/>
    <w:rsid w:val="00140457"/>
    <w:rPr>
      <w:color w:val="0000FF"/>
      <w:u w:val="single"/>
    </w:rPr>
  </w:style>
  <w:style w:type="character" w:customStyle="1" w:styleId="TitleChar">
    <w:name w:val="Title Char"/>
    <w:link w:val="Title"/>
    <w:rsid w:val="00140457"/>
    <w:rPr>
      <w:sz w:val="40"/>
      <w:szCs w:val="24"/>
    </w:rPr>
  </w:style>
  <w:style w:type="character" w:customStyle="1" w:styleId="BodyTextChar">
    <w:name w:val="Body Text Char"/>
    <w:rsid w:val="00140457"/>
    <w:rPr>
      <w:sz w:val="24"/>
      <w:szCs w:val="24"/>
    </w:rPr>
  </w:style>
  <w:style w:type="paragraph" w:styleId="EndnoteText">
    <w:name w:val="endnote text"/>
    <w:basedOn w:val="Normal"/>
    <w:link w:val="EndnoteTextChar"/>
    <w:rsid w:val="0014045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140457"/>
  </w:style>
  <w:style w:type="character" w:styleId="EndnoteReference">
    <w:name w:val="endnote reference"/>
    <w:rsid w:val="00140457"/>
    <w:rPr>
      <w:vertAlign w:val="superscript"/>
    </w:rPr>
  </w:style>
  <w:style w:type="character" w:customStyle="1" w:styleId="HeaderChar">
    <w:name w:val="Header Char"/>
    <w:link w:val="Header"/>
    <w:rsid w:val="00140457"/>
    <w:rPr>
      <w:sz w:val="24"/>
      <w:szCs w:val="24"/>
    </w:rPr>
  </w:style>
  <w:style w:type="paragraph" w:customStyle="1" w:styleId="NoSpacing1">
    <w:name w:val="No Spacing1"/>
    <w:uiPriority w:val="1"/>
    <w:qFormat/>
    <w:rsid w:val="00140457"/>
    <w:rPr>
      <w:rFonts w:ascii="Calibri" w:eastAsia="Calibri" w:hAnsi="Calibri"/>
      <w:sz w:val="22"/>
      <w:szCs w:val="22"/>
    </w:rPr>
  </w:style>
  <w:style w:type="paragraph" w:customStyle="1" w:styleId="ColorfulList-Accent11">
    <w:name w:val="Colorful List - Accent 11"/>
    <w:basedOn w:val="Normal"/>
    <w:uiPriority w:val="34"/>
    <w:qFormat/>
    <w:rsid w:val="00140457"/>
    <w:pPr>
      <w:ind w:left="720"/>
    </w:pPr>
  </w:style>
  <w:style w:type="paragraph" w:styleId="NormalWeb">
    <w:name w:val="Normal (Web)"/>
    <w:basedOn w:val="Normal"/>
    <w:uiPriority w:val="99"/>
    <w:unhideWhenUsed/>
    <w:rsid w:val="00140457"/>
    <w:pPr>
      <w:spacing w:before="100" w:beforeAutospacing="1" w:after="100" w:afterAutospacing="1"/>
    </w:pPr>
  </w:style>
  <w:style w:type="paragraph" w:styleId="List">
    <w:name w:val="List"/>
    <w:basedOn w:val="Normal"/>
    <w:rsid w:val="00140457"/>
    <w:pPr>
      <w:ind w:left="360" w:hanging="360"/>
    </w:pPr>
  </w:style>
  <w:style w:type="paragraph" w:styleId="List2">
    <w:name w:val="List 2"/>
    <w:basedOn w:val="Normal"/>
    <w:rsid w:val="00140457"/>
    <w:pPr>
      <w:ind w:left="720" w:hanging="360"/>
    </w:pPr>
  </w:style>
  <w:style w:type="paragraph" w:styleId="List3">
    <w:name w:val="List 3"/>
    <w:basedOn w:val="Normal"/>
    <w:rsid w:val="00140457"/>
    <w:pPr>
      <w:ind w:left="1080" w:hanging="360"/>
    </w:pPr>
  </w:style>
  <w:style w:type="paragraph" w:styleId="ListBullet2">
    <w:name w:val="List Bullet 2"/>
    <w:basedOn w:val="Normal"/>
    <w:rsid w:val="00140457"/>
    <w:pPr>
      <w:numPr>
        <w:numId w:val="1"/>
      </w:numPr>
    </w:pPr>
  </w:style>
  <w:style w:type="paragraph" w:styleId="ListBullet3">
    <w:name w:val="List Bullet 3"/>
    <w:basedOn w:val="Normal"/>
    <w:rsid w:val="00140457"/>
    <w:pPr>
      <w:numPr>
        <w:numId w:val="2"/>
      </w:numPr>
    </w:pPr>
  </w:style>
  <w:style w:type="paragraph" w:customStyle="1" w:styleId="Byline">
    <w:name w:val="Byline"/>
    <w:basedOn w:val="BodyText"/>
    <w:rsid w:val="00140457"/>
  </w:style>
  <w:style w:type="paragraph" w:styleId="BodyTextFirstIndent">
    <w:name w:val="Body Text First Indent"/>
    <w:basedOn w:val="BodyText"/>
    <w:link w:val="BodyTextFirstIndentChar"/>
    <w:rsid w:val="00140457"/>
    <w:pPr>
      <w:ind w:firstLine="210"/>
    </w:pPr>
  </w:style>
  <w:style w:type="character" w:customStyle="1" w:styleId="BodyTextChar1">
    <w:name w:val="Body Text Char1"/>
    <w:link w:val="BodyText"/>
    <w:rsid w:val="00140457"/>
    <w:rPr>
      <w:sz w:val="24"/>
      <w:szCs w:val="24"/>
    </w:rPr>
  </w:style>
  <w:style w:type="character" w:customStyle="1" w:styleId="BodyTextFirstIndentChar">
    <w:name w:val="Body Text First Indent Char"/>
    <w:basedOn w:val="BodyTextChar1"/>
    <w:link w:val="BodyTextFirstIndent"/>
    <w:rsid w:val="00140457"/>
    <w:rPr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140457"/>
    <w:pPr>
      <w:ind w:firstLine="210"/>
    </w:pPr>
  </w:style>
  <w:style w:type="character" w:customStyle="1" w:styleId="BodyTextIndentChar1">
    <w:name w:val="Body Text Indent Char1"/>
    <w:link w:val="BodyTextIndent"/>
    <w:rsid w:val="00140457"/>
    <w:rPr>
      <w:sz w:val="24"/>
      <w:szCs w:val="24"/>
    </w:rPr>
  </w:style>
  <w:style w:type="character" w:customStyle="1" w:styleId="BodyTextFirstIndent2Char">
    <w:name w:val="Body Text First Indent 2 Char"/>
    <w:basedOn w:val="BodyTextIndentChar1"/>
    <w:link w:val="BodyTextFirstIndent2"/>
    <w:rsid w:val="00140457"/>
    <w:rPr>
      <w:sz w:val="24"/>
      <w:szCs w:val="24"/>
    </w:rPr>
  </w:style>
  <w:style w:type="character" w:styleId="Strong">
    <w:name w:val="Strong"/>
    <w:uiPriority w:val="22"/>
    <w:qFormat/>
    <w:rsid w:val="00140457"/>
    <w:rPr>
      <w:b/>
      <w:bCs/>
    </w:rPr>
  </w:style>
  <w:style w:type="paragraph" w:styleId="CommentSubject">
    <w:name w:val="annotation subject"/>
    <w:basedOn w:val="CommentText"/>
    <w:next w:val="CommentText"/>
    <w:link w:val="CommentSubjectChar"/>
    <w:rsid w:val="00140457"/>
    <w:rPr>
      <w:b/>
      <w:bCs/>
    </w:rPr>
  </w:style>
  <w:style w:type="character" w:customStyle="1" w:styleId="CommentSubjectChar">
    <w:name w:val="Comment Subject Char"/>
    <w:link w:val="CommentSubject"/>
    <w:rsid w:val="00140457"/>
    <w:rPr>
      <w:b/>
      <w:bCs/>
    </w:rPr>
  </w:style>
  <w:style w:type="character" w:styleId="FollowedHyperlink">
    <w:name w:val="FollowedHyperlink"/>
    <w:rsid w:val="00140457"/>
    <w:rPr>
      <w:color w:val="800080"/>
      <w:u w:val="single"/>
    </w:rPr>
  </w:style>
  <w:style w:type="character" w:styleId="PageNumber">
    <w:name w:val="page number"/>
    <w:basedOn w:val="DefaultParagraphFont"/>
    <w:rsid w:val="009272BD"/>
  </w:style>
  <w:style w:type="paragraph" w:styleId="NoSpacing">
    <w:name w:val="No Spacing"/>
    <w:uiPriority w:val="1"/>
    <w:qFormat/>
    <w:rsid w:val="00FB02BB"/>
    <w:pPr>
      <w:jc w:val="center"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25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275</Words>
  <Characters>1569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</vt:lpstr>
    </vt:vector>
  </TitlesOfParts>
  <Company>The Institute of Applied Human Excellence</Company>
  <LinksUpToDate>false</LinksUpToDate>
  <CharactersWithSpaces>1841</CharactersWithSpaces>
  <SharedDoc>false</SharedDoc>
  <HLinks>
    <vt:vector size="18" baseType="variant">
      <vt:variant>
        <vt:i4>1966095</vt:i4>
      </vt:variant>
      <vt:variant>
        <vt:i4>-1</vt:i4>
      </vt:variant>
      <vt:variant>
        <vt:i4>2058</vt:i4>
      </vt:variant>
      <vt:variant>
        <vt:i4>1</vt:i4>
      </vt:variant>
      <vt:variant>
        <vt:lpwstr>JacksonWatermark</vt:lpwstr>
      </vt:variant>
      <vt:variant>
        <vt:lpwstr/>
      </vt:variant>
      <vt:variant>
        <vt:i4>1966095</vt:i4>
      </vt:variant>
      <vt:variant>
        <vt:i4>-1</vt:i4>
      </vt:variant>
      <vt:variant>
        <vt:i4>2059</vt:i4>
      </vt:variant>
      <vt:variant>
        <vt:i4>1</vt:i4>
      </vt:variant>
      <vt:variant>
        <vt:lpwstr>JacksonWatermark</vt:lpwstr>
      </vt:variant>
      <vt:variant>
        <vt:lpwstr/>
      </vt:variant>
      <vt:variant>
        <vt:i4>1966095</vt:i4>
      </vt:variant>
      <vt:variant>
        <vt:i4>-1</vt:i4>
      </vt:variant>
      <vt:variant>
        <vt:i4>2060</vt:i4>
      </vt:variant>
      <vt:variant>
        <vt:i4>1</vt:i4>
      </vt:variant>
      <vt:variant>
        <vt:lpwstr>JacksonWatermark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Bruce H. Jackson</dc:creator>
  <cp:lastModifiedBy>Bruce Jackson</cp:lastModifiedBy>
  <cp:revision>3</cp:revision>
  <cp:lastPrinted>2015-09-10T21:53:00Z</cp:lastPrinted>
  <dcterms:created xsi:type="dcterms:W3CDTF">2019-02-08T01:03:00Z</dcterms:created>
  <dcterms:modified xsi:type="dcterms:W3CDTF">2019-02-08T03:05:00Z</dcterms:modified>
</cp:coreProperties>
</file>